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C44" w:rsidRDefault="009A67E9">
      <w:pPr>
        <w:widowControl w:val="0"/>
        <w:spacing w:after="0" w:line="240" w:lineRule="auto"/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ГБУК РО «Рязанская областная специальная </w:t>
      </w:r>
    </w:p>
    <w:p w:rsidR="00BA5C44" w:rsidRDefault="009A67E9">
      <w:pPr>
        <w:widowControl w:val="0"/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библиотека для слепых»</w:t>
      </w:r>
    </w:p>
    <w:p w:rsidR="00BA5C44" w:rsidRDefault="009A67E9">
      <w:pPr>
        <w:widowControl w:val="0"/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Региональный методический центр по работе с инвалидами</w:t>
      </w: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9A67E9">
      <w:pPr>
        <w:spacing w:after="0" w:line="240" w:lineRule="auto"/>
        <w:jc w:val="center"/>
        <w:rPr>
          <w:rFonts w:ascii="Shadow" w:eastAsia="Shadow" w:hAnsi="Shadow" w:cs="Shadow"/>
          <w:b/>
          <w:sz w:val="160"/>
          <w:szCs w:val="160"/>
        </w:rPr>
      </w:pPr>
      <w:r>
        <w:rPr>
          <w:rFonts w:ascii="Shadow" w:eastAsia="Shadow" w:hAnsi="Shadow" w:cs="Shadow"/>
          <w:b/>
          <w:sz w:val="160"/>
          <w:szCs w:val="160"/>
        </w:rPr>
        <w:t>Я живу</w:t>
      </w:r>
    </w:p>
    <w:p w:rsidR="00BA5C44" w:rsidRDefault="009A67E9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рекомендательный список литературы </w:t>
      </w:r>
    </w:p>
    <w:p w:rsidR="00BA5C44" w:rsidRDefault="009A67E9">
      <w:pPr>
        <w:spacing w:after="0" w:line="240" w:lineRule="auto"/>
        <w:ind w:firstLine="425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(о людях с ограниченными возможностями здоровья </w:t>
      </w:r>
    </w:p>
    <w:p w:rsidR="00BA5C44" w:rsidRDefault="009A67E9">
      <w:pPr>
        <w:spacing w:after="0" w:line="240" w:lineRule="auto"/>
        <w:ind w:firstLine="425"/>
        <w:jc w:val="center"/>
        <w:rPr>
          <w:sz w:val="40"/>
          <w:szCs w:val="40"/>
        </w:rPr>
      </w:pPr>
      <w:r>
        <w:rPr>
          <w:sz w:val="36"/>
          <w:szCs w:val="36"/>
        </w:rPr>
        <w:t>и о тех, кто их окружает)</w:t>
      </w: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BA5C44">
      <w:pPr>
        <w:spacing w:after="0" w:line="240" w:lineRule="auto"/>
        <w:ind w:firstLine="425"/>
        <w:jc w:val="center"/>
        <w:rPr>
          <w:sz w:val="36"/>
          <w:szCs w:val="36"/>
        </w:rPr>
      </w:pPr>
    </w:p>
    <w:p w:rsidR="00BA5C44" w:rsidRDefault="009A67E9">
      <w:pPr>
        <w:spacing w:after="0" w:line="240" w:lineRule="auto"/>
        <w:ind w:firstLine="425"/>
        <w:jc w:val="center"/>
        <w:rPr>
          <w:sz w:val="32"/>
          <w:szCs w:val="32"/>
        </w:rPr>
      </w:pPr>
      <w:r>
        <w:rPr>
          <w:sz w:val="32"/>
          <w:szCs w:val="32"/>
        </w:rPr>
        <w:t>Рязань 2020</w:t>
      </w: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BA5C44" w:rsidRDefault="009A67E9">
      <w:pPr>
        <w:widowControl w:val="0"/>
        <w:spacing w:after="0" w:line="240" w:lineRule="auto"/>
        <w:ind w:firstLine="567"/>
        <w:jc w:val="both"/>
        <w:rPr>
          <w:sz w:val="32"/>
          <w:szCs w:val="32"/>
        </w:rPr>
      </w:pPr>
      <w:r>
        <w:rPr>
          <w:b/>
          <w:sz w:val="32"/>
          <w:szCs w:val="32"/>
        </w:rPr>
        <w:t>Я живу:</w:t>
      </w:r>
      <w:r>
        <w:rPr>
          <w:sz w:val="32"/>
          <w:szCs w:val="32"/>
        </w:rPr>
        <w:t xml:space="preserve"> рекомендательный список литературы (о людях с ограниченными возможностями здоровья и о тех, кто их окружает). – Рязань, 2020. </w:t>
      </w: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BA5C44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A5C44" w:rsidRDefault="009A67E9">
      <w:pPr>
        <w:widowControl w:val="0"/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Рязанская областная специальная библиотека для слепых, 2020</w:t>
      </w:r>
    </w:p>
    <w:p w:rsidR="00BA5C44" w:rsidRDefault="0059635E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lastRenderedPageBreak/>
        <w:pict w14:anchorId="11DABA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4pt;height:156pt">
            <v:imagedata r:id="rId6" o:title="6008240482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Петрановская Л.В. Тайная опора: привязанность в жизни ребенка / Людмила Петрановская. – Москва: Издательство АСТ, 2019. – 288 с.</w:t>
      </w:r>
    </w:p>
    <w:p w:rsidR="00BA5C44" w:rsidRDefault="009A67E9">
      <w:pPr>
        <w:spacing w:after="0" w:line="240" w:lineRule="auto"/>
        <w:ind w:firstLine="709"/>
        <w:jc w:val="both"/>
      </w:pPr>
      <w:r>
        <w:t>Людмила Петрановская – автор серии книг для детей «Что делать, если…», известный психолог-педагог, руководитель вебинаров на те</w:t>
      </w:r>
      <w:r>
        <w:t>му взаимоотношений в семье и лауреат премии Президента РФ представляет продолжение серии «Близкие люди: психология отношений». Предыдущая книга, «Если с ребенком трудно», стала бестселлером для родителей и дала ответы на самые популярные вопросы в воспитан</w:t>
      </w:r>
      <w:r>
        <w:t>ии детей.</w:t>
      </w:r>
    </w:p>
    <w:p w:rsidR="00BA5C44" w:rsidRDefault="009A67E9">
      <w:pPr>
        <w:spacing w:after="0" w:line="240" w:lineRule="auto"/>
        <w:ind w:firstLine="709"/>
        <w:jc w:val="both"/>
      </w:pPr>
      <w:r>
        <w:t>Новая книга будет полезна не только молодым мамам, но и тем, кто хочет переосмыслить свои отношения со своим возможно уже повзрослевшим ребенком. Вы узнаете:</w:t>
      </w:r>
    </w:p>
    <w:p w:rsidR="00BA5C44" w:rsidRDefault="009A67E9">
      <w:pPr>
        <w:spacing w:after="0" w:line="240" w:lineRule="auto"/>
        <w:ind w:firstLine="709"/>
        <w:jc w:val="both"/>
      </w:pPr>
      <w:r>
        <w:t>- как формируется привязанность ребенка к родителям от самого раннего возраста до подросткового периода;</w:t>
      </w:r>
    </w:p>
    <w:p w:rsidR="00BA5C44" w:rsidRDefault="009A67E9">
      <w:pPr>
        <w:spacing w:after="0" w:line="240" w:lineRule="auto"/>
        <w:ind w:firstLine="709"/>
        <w:jc w:val="both"/>
      </w:pPr>
      <w:r>
        <w:t>- почему роли Наставника и Родителя – далеко не одно и то же;</w:t>
      </w:r>
    </w:p>
    <w:p w:rsidR="00BA5C44" w:rsidRDefault="009A67E9">
      <w:pPr>
        <w:spacing w:after="0" w:line="240" w:lineRule="auto"/>
        <w:ind w:firstLine="709"/>
        <w:jc w:val="both"/>
      </w:pPr>
      <w:r>
        <w:t>- как стать своему ребенку опорой в жизни.</w:t>
      </w:r>
    </w:p>
    <w:p w:rsidR="00BA5C44" w:rsidRDefault="009A67E9">
      <w:pPr>
        <w:spacing w:after="0" w:line="240" w:lineRule="auto"/>
        <w:ind w:firstLine="709"/>
        <w:jc w:val="both"/>
      </w:pPr>
      <w:r>
        <w:t>Если вы будете понимать своего ребенка, вам бу</w:t>
      </w:r>
      <w:r>
        <w:t>дет проще выстраивать с ним отношения. Ответы на самые сложные вопросы лежат именно там. Заниматься ли ранним развитием или пустить все на самотек? Отправлять ли в садик или оставить с бабушкой? Наказывать ли по просьбе учителя и есть ли в этом смысл? Дать</w:t>
      </w:r>
      <w:r>
        <w:t xml:space="preserve"> ли подростку его желанную свободу? И наконец, как сохранить отношения с ребенком, когда он уже взрослый?</w:t>
      </w:r>
    </w:p>
    <w:p w:rsidR="00BA5C44" w:rsidRDefault="009A67E9">
      <w:pPr>
        <w:spacing w:after="0" w:line="240" w:lineRule="auto"/>
        <w:ind w:firstLine="709"/>
        <w:jc w:val="both"/>
      </w:pPr>
      <w:r>
        <w:t>Найдите ответы на эти вопросы, шаг за шагом следуя по детству вместе с Людмилой Петрановской.</w:t>
      </w:r>
    </w:p>
    <w:p w:rsidR="00BA5C44" w:rsidRDefault="00BA5C44">
      <w:pPr>
        <w:spacing w:after="0" w:line="240" w:lineRule="auto"/>
        <w:ind w:firstLine="709"/>
        <w:jc w:val="both"/>
        <w:rPr>
          <w:b/>
        </w:rPr>
      </w:pPr>
    </w:p>
    <w:p w:rsidR="00BA5C44" w:rsidRDefault="0059635E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pict w14:anchorId="51A7B116">
          <v:shape id="_x0000_i1026" type="#_x0000_t75" style="width:112.2pt;height:156pt;mso-position-horizontal:absolute;mso-position-vertical:absolute" o:bordertopcolor="this" o:borderleftcolor="this" o:borderbottomcolor="this" o:borderrightcolor="this">
            <v:imagedata r:id="rId7" o:title="cover (28)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Кислинг Улла Сенсорная интеграция в диалоге: понять р</w:t>
      </w:r>
      <w:r>
        <w:rPr>
          <w:b/>
        </w:rPr>
        <w:t xml:space="preserve">ебенка, распознать проблему, помочь обрести равновесие / Улла Кислинг; под ред. Е.В. Клочковой; [пер. с нем. К.А. Шарр]. – 7-е изд. – М.: Теревинф, 2019. –240 с. </w:t>
      </w:r>
    </w:p>
    <w:p w:rsidR="00BA5C44" w:rsidRDefault="009A67E9">
      <w:pPr>
        <w:spacing w:after="0" w:line="240" w:lineRule="auto"/>
        <w:ind w:firstLine="709"/>
        <w:jc w:val="both"/>
      </w:pPr>
      <w:r>
        <w:t>Книга немецкого эрготерапевта Уллы Кислинг продолжает публикации, посвященные сенсорно-интегративной терапии. Автор – специалист с огромным опытом практической работы – рассказывает читателям о своих находках и о том, как теоретические принципы сенсорной и</w:t>
      </w:r>
      <w:r>
        <w:t>нтеграции могут быть применены в конкретных ситуациях.</w:t>
      </w:r>
    </w:p>
    <w:p w:rsidR="00BA5C44" w:rsidRDefault="009A67E9">
      <w:pPr>
        <w:spacing w:after="0" w:line="240" w:lineRule="auto"/>
        <w:ind w:firstLine="709"/>
        <w:jc w:val="both"/>
      </w:pPr>
      <w:r>
        <w:t>Книга адресована родителям и специалистам – неврологам, психологам, реабилитологам, педагогам и др.</w:t>
      </w:r>
    </w:p>
    <w:p w:rsidR="00BA5C44" w:rsidRDefault="0059635E">
      <w:pPr>
        <w:spacing w:after="0" w:line="240" w:lineRule="auto"/>
        <w:ind w:firstLine="709"/>
        <w:jc w:val="both"/>
      </w:pPr>
      <w:r>
        <w:lastRenderedPageBreak/>
        <w:pict w14:anchorId="22BCEACB">
          <v:shape id="_x0000_i1027" type="#_x0000_t75" style="width:107.4pt;height:156pt;mso-position-horizontal:absolute">
            <v:imagedata r:id="rId8" o:title="cover (27)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Клочкова Е.В. Введение в физическую терапию: реабилитация детей с церебральным параличом и др. нару</w:t>
      </w:r>
      <w:r>
        <w:rPr>
          <w:b/>
        </w:rPr>
        <w:t>шениями неврологической природы. Изд. 2-е/ Е.В. Клочкова. – М.: Теревинф, 2018. – 288 с.</w:t>
      </w:r>
    </w:p>
    <w:p w:rsidR="00BA5C44" w:rsidRDefault="009A67E9">
      <w:pPr>
        <w:spacing w:after="0" w:line="240" w:lineRule="auto"/>
        <w:ind w:firstLine="709"/>
        <w:jc w:val="both"/>
      </w:pPr>
      <w:r>
        <w:t>В книге изложены теоретические и практические основы физической терапии людей с двигательными нарушениями неврологической природы. Особое внимание уделяется реабилитац</w:t>
      </w:r>
      <w:r>
        <w:t>ии детей с церебральным параличом, а также разным аспектам работы физического терапевта: подходам к построению программы помощи, приемам вмешательства, работе с родителями, профилактике вторичных осложнений и подбору и адаптации технических вспомогательных</w:t>
      </w:r>
      <w:r>
        <w:t xml:space="preserve"> средств. Текст сопровождается фотографиями, рисунками и примерами из практики, иллюстрирующими процесс клинического мышления специалиста.</w:t>
      </w:r>
    </w:p>
    <w:p w:rsidR="00BA5C44" w:rsidRDefault="009A67E9">
      <w:pPr>
        <w:spacing w:after="0" w:line="240" w:lineRule="auto"/>
        <w:ind w:firstLine="709"/>
        <w:jc w:val="both"/>
      </w:pPr>
      <w:r>
        <w:t>Книга предназначена для специалистов, связанных с реабилитацией, – физических терапевтов, эрготерапевтов, неврологов,</w:t>
      </w:r>
      <w:r>
        <w:t xml:space="preserve"> ортопедов, реабилитологов, специалистов по лечебной и адаптивной физкультуре, персонала реабилитационных клиник и т.д., а также для родителей детей и родственников пациентов с двигательными нарушениями.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59635E">
      <w:pPr>
        <w:spacing w:after="0" w:line="240" w:lineRule="auto"/>
        <w:ind w:firstLine="709"/>
        <w:jc w:val="both"/>
      </w:pPr>
      <w:r>
        <w:pict w14:anchorId="59641D62">
          <v:shape id="_x0000_i1028" type="#_x0000_t75" style="width:108pt;height:156pt;mso-position-horizontal:absolute" o:bordertopcolor="this" o:borderleftcolor="this" o:borderbottomcolor="this" o:borderrightcolor="this">
            <v:imagedata r:id="rId9" o:title="cover (26)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Уильямс Донна Никто нигде. Удивительная автобиог</w:t>
      </w:r>
      <w:r>
        <w:rPr>
          <w:b/>
        </w:rPr>
        <w:t>рафия аутичной девочки. – 4-е изд. / Донна уильямс. – М.: Теревинф, 2018. – 238 с.</w:t>
      </w:r>
    </w:p>
    <w:p w:rsidR="00BA5C44" w:rsidRDefault="009A67E9">
      <w:pPr>
        <w:spacing w:after="0" w:line="240" w:lineRule="auto"/>
        <w:ind w:firstLine="709"/>
        <w:jc w:val="both"/>
      </w:pPr>
      <w:r>
        <w:t>В детстве Донну Уильямс называли то глухой, то неуправляемой, психически больной, отсталой, сумасшедшей… Она жила в своём собственном мире, мир других людей ей казался полны</w:t>
      </w:r>
      <w:r>
        <w:t xml:space="preserve">м опасностей. Для Донны были невыносимы не только прикосновения, но даже доброжелательные взгляды и чувства людей. Ещё страшнее ей было выражать свои чувства и интересы; взаимодействовать с внешним миром у неё получалось лишь при помощи вызубренных фраз и </w:t>
      </w:r>
      <w:r>
        <w:t>готовых сценариев. Своё «я», свою настоящую личность Донна прятала под масками вымышленных персонажей – социально приемлемых, но абсолютно бесчувственных. Отрезанная и от внешнего мира, и от собственного «я», Донна, по её собственным словам, была «никем ни</w:t>
      </w:r>
      <w:r>
        <w:t>где». Она мучительно металась между двумя мирами, борясь за то, чтобы влиться в наш мир – и в то же время держаться от него подальше. Отделённая от нашего мира, для неё непостижимого, она жила – как сама говорит – «в мире под стеклом».</w:t>
      </w:r>
    </w:p>
    <w:p w:rsidR="00BA5C44" w:rsidRDefault="009A67E9">
      <w:pPr>
        <w:spacing w:after="0" w:line="240" w:lineRule="auto"/>
        <w:ind w:firstLine="709"/>
        <w:jc w:val="both"/>
      </w:pPr>
      <w:r>
        <w:lastRenderedPageBreak/>
        <w:t>«Никто нигде» – нелё</w:t>
      </w:r>
      <w:r>
        <w:t>гкая книга; тревожная, трогательная, порой тяжёлая, а порой смешная. Рассказ о душе человека, жившего в мире «аутизма» и выжившего – несмотря на недоброжелательное окружение и на страшный внутренний хаос. В этой книге рассказывается, как, преодолевая препя</w:t>
      </w:r>
      <w:r>
        <w:t xml:space="preserve">тствия, Донна научилась жить самостоятельно, поступила в университет и окончила его, а затем написала свою примечательную автобиографию. Впоследствии появилось продолжение книги – «Somebody Somewhere» («Кто-то где-то»), которое ещё ждёт своего перевода на </w:t>
      </w:r>
      <w:r>
        <w:t>русский язык. Сейчас Донна – автор девяти книг, ставших международными бестселлерами, художница, автор и исполнитель песен, сценарист. Одна из самых известных в мире людей с аутизмом, Донна выступает в разных странах с публичными лекциями, работает препода</w:t>
      </w:r>
      <w:r>
        <w:t>вателем, а с 1995 года – консультантом по аутизму.</w:t>
      </w:r>
    </w:p>
    <w:p w:rsidR="00BA5C44" w:rsidRDefault="009A67E9">
      <w:pPr>
        <w:spacing w:after="0" w:line="240" w:lineRule="auto"/>
        <w:ind w:firstLine="709"/>
        <w:jc w:val="both"/>
      </w:pPr>
      <w:r>
        <w:t>Прочтя эту книгу, многие из нас существенно пересмотрят свои взгляды на то, что представляет собой психическая «нормальность».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59635E">
      <w:pPr>
        <w:spacing w:after="0" w:line="240" w:lineRule="auto"/>
        <w:ind w:firstLine="709"/>
        <w:jc w:val="both"/>
      </w:pPr>
      <w:r>
        <w:pict w14:anchorId="2FB069AA">
          <v:shape id="_x0000_i1029" type="#_x0000_t75" style="width:109.8pt;height:154.8pt;mso-position-horizontal:absolute">
            <v:imagedata r:id="rId10" o:title="cover (25)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Костин И.А. Помощь в социальной адаптации подросткам и молодым людям с рас</w:t>
      </w:r>
      <w:r>
        <w:rPr>
          <w:b/>
        </w:rPr>
        <w:t xml:space="preserve">стройствами аутистического спектра: монография / И.А. Костин. – М.: Теревинф, 2018. – 144 с. </w:t>
      </w:r>
    </w:p>
    <w:p w:rsidR="00BA5C44" w:rsidRDefault="009A67E9">
      <w:pPr>
        <w:spacing w:after="0" w:line="240" w:lineRule="auto"/>
        <w:ind w:firstLine="709"/>
        <w:jc w:val="both"/>
      </w:pPr>
      <w:r>
        <w:t>Книга посвящена психологической помощи подросткам, юношам, взрослым людям с расстройствами аутистического спектра (РАС). Автор подробно рассказывает, как выстраив</w:t>
      </w:r>
      <w:r>
        <w:t>ать контакт с людьми с РАС, как специалист может помочь им в формировании социальных ролей и навыков взаимодействия, необходимых для адаптации в обществе. Рассмотрены методы, помогающие человеку с аутизмом понять свой собственный внутренний мир и мир социа</w:t>
      </w:r>
      <w:r>
        <w:t>льных отношений: ведение дневника, индивидуальная и групповая беседа, совместное чтение художественной литературы. Описан многолетний опыт организации групповых встреч выросших людей с РАС.</w:t>
      </w:r>
    </w:p>
    <w:p w:rsidR="00BA5C44" w:rsidRDefault="009A67E9">
      <w:pPr>
        <w:spacing w:after="0" w:line="240" w:lineRule="auto"/>
        <w:ind w:firstLine="709"/>
        <w:jc w:val="both"/>
      </w:pPr>
      <w:r>
        <w:t>Издание адресовано психологам, педагогам и другим специалистам, ра</w:t>
      </w:r>
      <w:r>
        <w:t>ботающим с детьми и взрослыми с различными особенностями развития, а также близким таких людей.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lastRenderedPageBreak/>
        <w:pict w14:anchorId="6FC10348">
          <v:shape id="_x0000_i1030" type="#_x0000_t75" style="width:97.2pt;height:156pt;mso-position-horizontal:absolute;mso-position-vertical:absolute" o:bordertopcolor="this" o:borderleftcolor="this" o:borderbottomcolor="this" o:borderrightcolor="this">
            <v:imagedata r:id="rId11" o:title="cover (24)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Н.В. Антоненко, М.В. Ульянова Гимнастика для восстановления нервных клеток (рост, развитие и восстановление нервных клеток в процессе обучения) / Антоненко Н.В., Ульянова М.В.; науч. Ред. Маслова Н.В. – 3-е изд., доп. – М.: Свет, 2018. – 80 с. – (Ноосферно</w:t>
      </w:r>
      <w:r>
        <w:rPr>
          <w:b/>
        </w:rPr>
        <w:t>е образование).</w:t>
      </w:r>
    </w:p>
    <w:p w:rsidR="00BA5C44" w:rsidRDefault="009A67E9">
      <w:pPr>
        <w:spacing w:after="0" w:line="240" w:lineRule="auto"/>
        <w:ind w:firstLine="709"/>
        <w:jc w:val="both"/>
      </w:pPr>
      <w:r>
        <w:t>Впервые учеными – специалистами по ноосферному образованию – для системы обучения предлагается комплекс развивающих упражнений, который способствует стимуляции роста, развитию и восстановлению нервных клеток в ходе проведения занятия. Компл</w:t>
      </w:r>
      <w:r>
        <w:t xml:space="preserve">екс научно-теоретически и методологически соотносится со Всеобщими Законами Мира, Общими Законами Человеческого Общества и Специальными Законами психики человека, Специальными Законами здоровьесбережения и здоровьеразвития. Комплекс развивающих упражнений </w:t>
      </w:r>
      <w:r>
        <w:t>рекомендован для учителей, воспитателей, психологов, родителей для занятий с детьми, а также всем людям, заинтересованным в восстановлении, развитии и сбережении собственного здоровья.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pict w14:anchorId="3E63C4BB">
          <v:shape id="_x0000_i1031" type="#_x0000_t75" style="width:99pt;height:156pt;mso-position-horizontal:absolute">
            <v:imagedata r:id="rId12" o:title="cover (23)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Скороходова О.И. Слишком темно и невыносимо тихо. Как я воспринимаю</w:t>
      </w:r>
      <w:r>
        <w:rPr>
          <w:b/>
        </w:rPr>
        <w:t>, представляю и понимаю окружающий мир / Ольга Скороходова. – Москва: Родина, 2019. – 423 с.</w:t>
      </w:r>
    </w:p>
    <w:p w:rsidR="00BA5C44" w:rsidRDefault="009A67E9">
      <w:pPr>
        <w:spacing w:after="0" w:line="240" w:lineRule="auto"/>
        <w:ind w:firstLine="709"/>
        <w:jc w:val="both"/>
      </w:pPr>
      <w:r>
        <w:t xml:space="preserve">Автор книги – человек необычной судьбы. В детстве она заболела менингитом и полностью потеряла зрение, а затем и слух. Примерно в десятилетнем возрасте она попала </w:t>
      </w:r>
      <w:r>
        <w:t>в школу-клинику для слепоглухонемых детей, где под руководством профессора И. А. Соколянского у нее была восстановлена речь. Здесь же она получила среднее образование. В дальнейшем защитила диссертацию в НИИ дефектологии. Эта женщина написала несколько кни</w:t>
      </w:r>
      <w:r>
        <w:t>г и множество научных статей, но именно эта книга стала главным трудом ее жизни, так как в ней она попыталась рассказать о том, каким ей представляется мир, о том, что это за мир, без красок и звуков…</w:t>
      </w:r>
    </w:p>
    <w:p w:rsidR="00BA5C44" w:rsidRDefault="00BA5C44">
      <w:pPr>
        <w:spacing w:after="0" w:line="240" w:lineRule="auto"/>
        <w:ind w:firstLine="709"/>
        <w:jc w:val="both"/>
        <w:rPr>
          <w:b/>
        </w:rPr>
      </w:pPr>
    </w:p>
    <w:p w:rsidR="00BA5C44" w:rsidRDefault="00BA5C44">
      <w:pPr>
        <w:spacing w:after="0" w:line="240" w:lineRule="auto"/>
        <w:ind w:firstLine="709"/>
        <w:jc w:val="both"/>
        <w:rPr>
          <w:b/>
        </w:rPr>
      </w:pP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lastRenderedPageBreak/>
        <w:pict w14:anchorId="78A7C069">
          <v:shape id="_x0000_i1032" type="#_x0000_t75" style="width:112.8pt;height:157.2pt;mso-position-horizontal:absolute">
            <v:imagedata r:id="rId13" o:title="cover (22)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Ширли Коэн. Как жить с аутизмом? Психолого-педагоги</w:t>
      </w:r>
      <w:r>
        <w:rPr>
          <w:b/>
        </w:rPr>
        <w:t xml:space="preserve">ческие рекомендации по работе и взаимодействию с детьми. Пер. с англ. Яз. – М.: Институт общегуманитарных исследований, 2017 – 204 с. </w:t>
      </w:r>
    </w:p>
    <w:p w:rsidR="00BA5C44" w:rsidRDefault="009A67E9">
      <w:pPr>
        <w:spacing w:after="0" w:line="240" w:lineRule="auto"/>
        <w:ind w:firstLine="709"/>
        <w:jc w:val="both"/>
      </w:pPr>
      <w:r>
        <w:t>Эта книга не является справочником или детальным руководством. Она больше похожа на карту, которая позволит родителям, пе</w:t>
      </w:r>
      <w:r>
        <w:t>дагогам и клиническим специалистам ориентироваться в «мире аутизма». При написании этой работы использовались новейшие данные и разработки.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pict w14:anchorId="3B3A7E3A">
          <v:shape id="_x0000_i1033" type="#_x0000_t75" style="width:106.2pt;height:157.2pt;mso-position-horizontal:absolute">
            <v:imagedata r:id="rId14" o:title="cover (21)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Корчак Януш. Как любить ребенка / Януш Корчак ; [пер. с польск. К.Э. Сенкевича]. – Москва : Издательство АСТ, 20</w:t>
      </w:r>
      <w:r>
        <w:rPr>
          <w:b/>
        </w:rPr>
        <w:t>19 – 480 с. – (Библиотека Ю. Гиппенрейтер)</w:t>
      </w:r>
    </w:p>
    <w:p w:rsidR="00BA5C44" w:rsidRDefault="009A67E9">
      <w:pPr>
        <w:spacing w:after="0" w:line="240" w:lineRule="auto"/>
        <w:ind w:firstLine="709"/>
        <w:jc w:val="both"/>
      </w:pPr>
      <w:r>
        <w:t>Эта книга великого педагога и гуманиста Януша Корчака – подлинная энциклопедия воспитания человека, от грудного возраста до становления личности и самоуправления подростков.</w:t>
      </w:r>
    </w:p>
    <w:p w:rsidR="00BA5C44" w:rsidRDefault="009A67E9">
      <w:pPr>
        <w:spacing w:after="0" w:line="240" w:lineRule="auto"/>
        <w:ind w:firstLine="709"/>
        <w:jc w:val="both"/>
      </w:pPr>
      <w:r>
        <w:t xml:space="preserve">В ней – серьезность наблюдений ученого </w:t>
      </w:r>
      <w:r>
        <w:t>и мягкий лиризм художника слова. Текст Корчака напитан бесценными мыслями, яркими метафорами и четкими рекомендациями. В течение многих десятилетий эта книга служит вдохновляющим ориентиром для миллионов родителей.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pict w14:anchorId="348210BD">
          <v:shape id="_x0000_i1034" type="#_x0000_t75" style="width:104.4pt;height:154.8pt;mso-position-horizontal:absolute">
            <v:imagedata r:id="rId15" o:title="cover (20)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lastRenderedPageBreak/>
        <w:t>Толкач Л. Я спорю с будущим / Лариса</w:t>
      </w:r>
      <w:r>
        <w:rPr>
          <w:b/>
        </w:rPr>
        <w:t xml:space="preserve"> Толкач.– Москва: Издательство АСТ,2016. – 320. – (Надежда рунета). </w:t>
      </w:r>
    </w:p>
    <w:p w:rsidR="00BA5C44" w:rsidRDefault="009A67E9">
      <w:pPr>
        <w:spacing w:after="0" w:line="240" w:lineRule="auto"/>
        <w:ind w:firstLine="709"/>
        <w:jc w:val="both"/>
      </w:pPr>
      <w:r>
        <w:t>Это книга о Илье – замечательном ребенке, у которого синдром раннего детского аутизма. Когда Илье было 12 лет – он не умел даже разговаривать. Поставив диагноз, врачи начали убеждать его родных, что уже ничего нельзя сделать. Сейчас Илье 19, и он окончил м</w:t>
      </w:r>
      <w:r>
        <w:t xml:space="preserve">ассовую школу. Автор данной книги – Лариса Толкач – обыкновенная женщина, которая благодаря своему мужеству и упорству смогла преодолеть множество трудностей и развить у своего сына способности, о которых они могла когда-то только мечтать. Фиксируя каждый </w:t>
      </w:r>
      <w:r>
        <w:t>прожитый день, она создала пошаговую программу обучения, которая поможет в развитии многих особенных детей.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pict w14:anchorId="1B97FF2A">
          <v:shape id="_x0000_i1035" type="#_x0000_t75" style="width:120.6pt;height:171pt" o:bordertopcolor="this" o:borderleftcolor="this" o:borderbottomcolor="this" o:borderrightcolor="this">
            <v:imagedata r:id="rId16" o:title="cover (19)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Коллинз Пол. Даже не ошибка. Отцовское путешествие в таинственную историю аутизма / Пол Коллинз. – 4-е изд. – М.: Теревинф, 2018. – 236 с.</w:t>
      </w:r>
    </w:p>
    <w:p w:rsidR="00BA5C44" w:rsidRDefault="009A67E9">
      <w:pPr>
        <w:spacing w:after="0" w:line="240" w:lineRule="auto"/>
        <w:ind w:firstLine="709"/>
        <w:jc w:val="both"/>
      </w:pPr>
      <w:r>
        <w:t>Кни</w:t>
      </w:r>
      <w:r>
        <w:t>га Пола Коллинза, американского писателя, журналиста и историка науки, сочетает драматический рассказ о сыне-аутисте и своего рода «научный детектив».</w:t>
      </w:r>
    </w:p>
    <w:p w:rsidR="00BA5C44" w:rsidRDefault="009A67E9">
      <w:pPr>
        <w:spacing w:after="0" w:line="240" w:lineRule="auto"/>
        <w:ind w:firstLine="709"/>
        <w:jc w:val="both"/>
      </w:pPr>
      <w:r>
        <w:t>Вспоминая полузабытых гениев и исследуя медицинские архивы, писатель сам начинает понимать, зачем посвяти</w:t>
      </w:r>
      <w:r>
        <w:t>л свою жизнь изучению биографий талантливых чудаков, и в свою очередь объясняет читателю, почему все эти истории важны и даже необходимы для того, чтобы пролить свет на проблему аутизма.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pict w14:anchorId="10A07370">
          <v:shape id="_x0000_i1036" type="#_x0000_t75" style="width:104.4pt;height:157.2pt;mso-position-horizontal:absolute">
            <v:imagedata r:id="rId17" o:title="cover (18)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 xml:space="preserve">Мунтян Е.В. Супер детКИ. Как слышать друг друга сквозь глухоту / </w:t>
      </w:r>
      <w:r>
        <w:rPr>
          <w:b/>
        </w:rPr>
        <w:t>Елена Мунтян. – Москва: Эксмо, 2019. – 176 с. : ил. – (Книги-консультанты по вашему здоровью).</w:t>
      </w:r>
    </w:p>
    <w:p w:rsidR="00BA5C44" w:rsidRDefault="009A67E9">
      <w:pPr>
        <w:spacing w:after="0" w:line="240" w:lineRule="auto"/>
        <w:ind w:firstLine="709"/>
        <w:jc w:val="both"/>
      </w:pPr>
      <w:r>
        <w:t>Кохлеарная имплантация – это операция по восстановлению слуха, в ходе которой во внутреннее ухо устанавливают специальный прибор, позволяющий воспринимать и разл</w:t>
      </w:r>
      <w:r>
        <w:t xml:space="preserve">ичать звуки. Эта технология успешно применяется в нашей стране вот уже три десятилетия. Своевременно </w:t>
      </w:r>
      <w:r>
        <w:lastRenderedPageBreak/>
        <w:t>проведённая, такая операция позволяет ребенку нормально развиваться, овладевать речью, обучаться и жить полноценной жизнью наравне со сверстниками.</w:t>
      </w:r>
    </w:p>
    <w:p w:rsidR="00BA5C44" w:rsidRDefault="009A67E9">
      <w:pPr>
        <w:spacing w:after="0" w:line="240" w:lineRule="auto"/>
        <w:ind w:firstLine="709"/>
        <w:jc w:val="both"/>
      </w:pPr>
      <w:r>
        <w:t>Внимани</w:t>
      </w:r>
      <w:r>
        <w:t>е! Информация, содержащаяся в книге, не может служить заменой консультации врача. Перед совершением любых рекомендуемых действий необходимо проконсультироваться со специалистом.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rPr>
          <w:noProof/>
        </w:rPr>
        <w:drawing>
          <wp:inline distT="0" distB="0" distL="0" distR="0">
            <wp:extent cx="1464201" cy="2081343"/>
            <wp:effectExtent l="0" t="0" r="0" b="0"/>
            <wp:docPr id="2" name="image31.png" descr="C:\Users\user\AppData\Local\Microsoft\Windows\INetCache\Content.Word\cover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C:\Users\user\AppData\Local\Microsoft\Windows\INetCache\Content.Word\cover (3)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201" cy="2081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 xml:space="preserve"> Мазурова, Юлия. Игнат и другие: как воспитать особого ребенка / Юлия Мазу</w:t>
      </w:r>
      <w:r>
        <w:rPr>
          <w:b/>
        </w:rPr>
        <w:t>рова, Денис Билунов. – Москва: Эксмо, 2019. – 256 с.</w:t>
      </w:r>
    </w:p>
    <w:p w:rsidR="00BA5C44" w:rsidRDefault="009A67E9">
      <w:pPr>
        <w:spacing w:after="0" w:line="240" w:lineRule="auto"/>
        <w:ind w:firstLine="709"/>
        <w:jc w:val="both"/>
      </w:pPr>
      <w:r>
        <w:t>Встретив Игната, вы вряд ли догадаетесь, что в детстве ему был поставлен диагноз «аутизм». Сейчас он самый обычный подросток – немного сутулый, необщительный, со своеобразным чувством юмора. Трудно повер</w:t>
      </w:r>
      <w:r>
        <w:t xml:space="preserve">ить, что этот же ребенок поступил в первый класс коррекционной школы на два года позже сверстников. Сейчас он учится за границей, свободно говорит на нескольких иностранных языках и играет на органе. В книге «Игнат и другие» родители мальчика честно и без </w:t>
      </w:r>
      <w:r>
        <w:t>прикрас описывают свой опыт воспитания ребенка с аутизмом.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pict>
          <v:shape id="_x0000_i1037" type="#_x0000_t75" style="width:110.4pt;height:158.4pt;mso-position-horizontal:absolute;mso-position-vertical:absolute">
            <v:imagedata r:id="rId19" o:title="6008240753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Петрановская Л.В. Если с ребёнком трудно / Людмила Петрановская; худ. Андрей Селиванов. – Москва: Издательство АСТ, 2019. – 142 [2] с.: ил.</w:t>
      </w:r>
    </w:p>
    <w:p w:rsidR="00BA5C44" w:rsidRDefault="009A67E9">
      <w:pPr>
        <w:spacing w:after="0" w:line="240" w:lineRule="auto"/>
        <w:ind w:firstLine="709"/>
        <w:jc w:val="both"/>
      </w:pPr>
      <w:r>
        <w:t>Новая книга известного семейного психолога, лауреата премии президента РФ в области образования, автора бестселлеров «Что делать, если…» и «Что делать, если…2» адресована родителям детей и подростков с особенностями поведения. Издание поможет найти с ребен</w:t>
      </w:r>
      <w:r>
        <w:t>ком общий язык, сориентироваться в сложных ситуациях и конфликтах, достойно выйти из них, сохранить терпение, восстановить понимание и мир в семье.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pict>
          <v:shape id="_x0000_i1038" type="#_x0000_t75" style="width:120.6pt;height:158.4pt">
            <v:imagedata r:id="rId20" o:title="cover (2)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Финни Н.Р. Ребенок с церебральным параличом: помощь, уход, развитие: кн. для родителей / Нэнси Р. Финни; под ред. Е.В. Клочковой ; [пер. с англ. Ю.В. Липес, А.В. Снеговской]. – 6-е изд. – М.: Теревинф, 2017. – 336 с. – (серия «Особый ребенок).</w:t>
      </w:r>
    </w:p>
    <w:p w:rsidR="00BA5C44" w:rsidRDefault="009A67E9">
      <w:pPr>
        <w:spacing w:after="0" w:line="240" w:lineRule="auto"/>
        <w:ind w:firstLine="709"/>
        <w:jc w:val="both"/>
      </w:pPr>
      <w:r>
        <w:t xml:space="preserve">Эта книга – </w:t>
      </w:r>
      <w:r>
        <w:t xml:space="preserve">одно из лучших западных руководств по оказанию помощи детям с церебральным параличом. Она дважды перерабатывалась и выдержала множество переизданий. В ней описаны возникающие при церебральном параличе нарушения и обусловленные ими трудности в повседневной </w:t>
      </w:r>
      <w:r>
        <w:t>жизни ребенка и его семьи. Рассказывается о том, как родители в тесном партнерском взаимодействии со специалистами могут успешно преодолевать эти трудности как на специальных занятиях с ребенком, так и при выполнении обычных ежедневных дел. Автор представи</w:t>
      </w:r>
      <w:r>
        <w:t>ла продуманную систему рекомендаций, ориентированную на формирование у ребенка непатологических поз и движений. В центре ее внимания – личность малыша, который в будущем должен стать независимым и активным членом общества.</w:t>
      </w:r>
    </w:p>
    <w:p w:rsidR="00BA5C44" w:rsidRDefault="009A67E9">
      <w:pPr>
        <w:spacing w:after="0" w:line="240" w:lineRule="auto"/>
        <w:ind w:firstLine="709"/>
        <w:jc w:val="both"/>
      </w:pPr>
      <w:r>
        <w:t>Русский перевод дополнен статьей-</w:t>
      </w:r>
      <w:r>
        <w:t>предисловием и пояснениями невролога, физического терапевта, руководителя АНО «Физическая реабилитация» (Санкт-Петербург) Е.В. Клочковой, а также обращением к читателю президента Центра лечебной педагогики (Москва) А.Л. Битовой.</w:t>
      </w:r>
    </w:p>
    <w:p w:rsidR="00BA5C44" w:rsidRDefault="009A67E9">
      <w:pPr>
        <w:spacing w:after="0" w:line="240" w:lineRule="auto"/>
        <w:ind w:firstLine="709"/>
        <w:jc w:val="both"/>
      </w:pPr>
      <w:r>
        <w:t>Издание адресовано родителя</w:t>
      </w:r>
      <w:r>
        <w:t>м и другим членам семей, в которых воспитываются дети с церебральным параличом, а также специалистам, занимающимся помощью таким детям.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59635E">
      <w:pPr>
        <w:spacing w:after="0" w:line="240" w:lineRule="auto"/>
        <w:ind w:firstLine="709"/>
        <w:jc w:val="both"/>
      </w:pPr>
      <w:r>
        <w:pict>
          <v:shape id="_x0000_i1039" type="#_x0000_t75" style="width:120.6pt;height:187.8pt">
            <v:imagedata r:id="rId21" o:title="cover (1)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Ньюмен, Сара. Игры и занятия с особым ребенком. Руководство для родителей / Пер. с англ. Н.Л. Холмогоровой. – Изд. 1</w:t>
      </w:r>
      <w:r>
        <w:rPr>
          <w:b/>
        </w:rPr>
        <w:t>0-е. – М.: Теревинф, 2018. – 236 с. – (Особый ребенок).</w:t>
      </w:r>
    </w:p>
    <w:p w:rsidR="00BA5C44" w:rsidRDefault="009A67E9">
      <w:pPr>
        <w:spacing w:after="0" w:line="240" w:lineRule="auto"/>
        <w:ind w:firstLine="709"/>
        <w:jc w:val="both"/>
      </w:pPr>
      <w:r>
        <w:t>В книге рассказано, как с первых дней жизни воспитывать ребенка с особыми нуждами и помогать ему развиваться. Автору, маме такого ребенка, удалось создать одно из лучших практических руководств в этой</w:t>
      </w:r>
      <w:r>
        <w:t xml:space="preserve"> области.</w:t>
      </w:r>
    </w:p>
    <w:p w:rsidR="00BA5C44" w:rsidRDefault="009A67E9">
      <w:pPr>
        <w:spacing w:after="0" w:line="240" w:lineRule="auto"/>
        <w:ind w:firstLine="709"/>
        <w:jc w:val="both"/>
      </w:pPr>
      <w:r>
        <w:t xml:space="preserve">Родители и специалисты, занимающиеся с детьми с нарушениями развития, смогут научиться у Сары Ньюмен находить контакт с ребенком, понимать его, видеть и чувствовать, что с </w:t>
      </w:r>
      <w:r>
        <w:lastRenderedPageBreak/>
        <w:t>ним происходит, шаг за шагом развивать его познавательные способности, рас</w:t>
      </w:r>
      <w:r>
        <w:t>ширять возможности двигаться, общаться, осознавать себя и окружающий мир.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59635E">
      <w:pPr>
        <w:spacing w:after="0" w:line="240" w:lineRule="auto"/>
        <w:ind w:firstLine="709"/>
        <w:jc w:val="both"/>
      </w:pPr>
      <w:r>
        <w:pict>
          <v:shape id="_x0000_i1040" type="#_x0000_t75" style="width:121.2pt;height:171.6pt">
            <v:imagedata r:id="rId22" o:title="cover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 xml:space="preserve">Развивающий уход за детьми с тяжелыми и множественными нарушениями развития / [О.С. Бояринова, А.М. Пайкова и др.]; под ред. А.Л. Битовой, О.С. Бояршиновой. – М.:Теревинф, 2018. </w:t>
      </w:r>
      <w:r>
        <w:rPr>
          <w:b/>
        </w:rPr>
        <w:t>– 114 с. – Авт. указаны на обороте тит. л.</w:t>
      </w:r>
    </w:p>
    <w:p w:rsidR="00BA5C44" w:rsidRDefault="009A67E9">
      <w:pPr>
        <w:spacing w:after="0" w:line="240" w:lineRule="auto"/>
        <w:ind w:firstLine="709"/>
        <w:jc w:val="both"/>
      </w:pPr>
      <w:r>
        <w:t>В пособии представлены инновационные эффективные технологии, практики и методы работы по развивающему уходу за детьми, имеющими тяжелые и множественные нарушения развития, начиная с раннего возраста. Большая практ</w:t>
      </w:r>
      <w:r>
        <w:t>ическая часть содержит описание подходов к организации повседневной двигательной активности детей, в том числе позиционирования с использованием технических средств реабилитации и подручных средств; коммуникации с ребенком; гигиенических процедур; кормлени</w:t>
      </w:r>
      <w:r>
        <w:t>я; одевания и раздевания ребенка; занятости, в том числе в игре. Пособие включает в себя словарь понятий и терминов по указанной тематике.</w:t>
      </w:r>
    </w:p>
    <w:p w:rsidR="00BA5C44" w:rsidRDefault="009A67E9">
      <w:pPr>
        <w:spacing w:after="0" w:line="240" w:lineRule="auto"/>
        <w:ind w:firstLine="709"/>
        <w:jc w:val="both"/>
      </w:pPr>
      <w:r>
        <w:t xml:space="preserve">Книга предназначена работникам организаций, оказывающих помощь детям с тяжелыми множественными нарушениями развития, </w:t>
      </w:r>
      <w:r>
        <w:t>в том числе детям-сиротам и детям, оставшимся без попечения родителей. Рекомендации опытных специалистов – авторов сборника – будут полезны родителям и другим членам семей, воспитывающим ребенка с ТМНР.</w:t>
      </w:r>
    </w:p>
    <w:p w:rsidR="00BA5C44" w:rsidRDefault="009A67E9">
      <w:pPr>
        <w:spacing w:after="0" w:line="240" w:lineRule="auto"/>
        <w:ind w:firstLine="709"/>
        <w:jc w:val="both"/>
      </w:pPr>
      <w:r>
        <w:t>Подробнее: https://www.labirint.ru/books/639585/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59635E">
      <w:pPr>
        <w:spacing w:after="0" w:line="240" w:lineRule="auto"/>
        <w:ind w:firstLine="709"/>
        <w:jc w:val="both"/>
      </w:pPr>
      <w:r>
        <w:pict>
          <v:shape id="_x0000_i1041" type="#_x0000_t75" style="width:112.2pt;height:156pt;mso-position-horizontal:absolute" o:bordertopcolor="this" o:borderleftcolor="this" o:borderbottomcolor="this" o:borderrightcolor="this">
            <v:imagedata r:id="rId23" o:title="23fdefda4b2f9e823b8e717870b1f73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Морозова О. Такой ребенок: Опыт мамы особого малыша / Ольга Морозова – М.: Альпина Паблишер. – 152 с., 2019.</w:t>
      </w:r>
    </w:p>
    <w:p w:rsidR="00BA5C44" w:rsidRDefault="009A67E9">
      <w:pPr>
        <w:spacing w:after="0" w:line="240" w:lineRule="auto"/>
        <w:ind w:firstLine="709"/>
        <w:jc w:val="both"/>
      </w:pPr>
      <w:r>
        <w:t>Что делать, если ваш ребенок отличается от своих сверстников? А специалисты вместо диагноза разводят руками: «Что вы хотите, такой ребенок…»</w:t>
      </w:r>
    </w:p>
    <w:p w:rsidR="00BA5C44" w:rsidRDefault="009A67E9">
      <w:pPr>
        <w:spacing w:after="0" w:line="240" w:lineRule="auto"/>
        <w:ind w:firstLine="709"/>
        <w:jc w:val="both"/>
      </w:pPr>
      <w:r>
        <w:t>В свое</w:t>
      </w:r>
      <w:r>
        <w:t xml:space="preserve">й книге Ольга Морозова, специальный психолог и мама сына с особенностями развития, помогает родителям разобраться в ситуации, обрести уверенность и начать действовать. Ольга делится своим опытом общения с врачами, проверенными и эффективными упражнениями </w:t>
      </w:r>
      <w:r>
        <w:lastRenderedPageBreak/>
        <w:t>д</w:t>
      </w:r>
      <w:r>
        <w:t>ля развития особых детей и дает советы, как выстоять и выдержать сочувствие и непонимание окружающих и сохранить любовь в семье с необычным малышом.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59635E">
      <w:pPr>
        <w:spacing w:after="0" w:line="240" w:lineRule="auto"/>
        <w:ind w:firstLine="709"/>
        <w:jc w:val="both"/>
      </w:pPr>
      <w:r>
        <w:pict>
          <v:shape id="_x0000_i1042" type="#_x0000_t75" style="width:120.6pt;height:155.4pt;mso-position-horizontal:absolute">
            <v:imagedata r:id="rId24" o:title="cover (14)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Захарова И.Ю., Моржина Е.В. Игровая педагогика: таблица развития, подбор и описание игр / И.Ю.Захарова, Е.В. Моржина. – М.: Теревинф, 2018. – 152 с.</w:t>
      </w:r>
    </w:p>
    <w:p w:rsidR="00BA5C44" w:rsidRDefault="009A67E9">
      <w:pPr>
        <w:spacing w:after="0" w:line="240" w:lineRule="auto"/>
        <w:ind w:firstLine="709"/>
        <w:jc w:val="both"/>
      </w:pPr>
      <w:r>
        <w:t>И.Ю. Захарова и Е.В. Моржина, эксперты московского Центра лечебной педагогики, основываясь на многолетнем о</w:t>
      </w:r>
      <w:r>
        <w:t>пыте работы с самыми разными детьми, представляют в книге свой взгляд на игру и игровую педагогику.</w:t>
      </w:r>
    </w:p>
    <w:p w:rsidR="00BA5C44" w:rsidRDefault="009A67E9">
      <w:pPr>
        <w:spacing w:after="0" w:line="240" w:lineRule="auto"/>
        <w:ind w:firstLine="709"/>
        <w:jc w:val="both"/>
      </w:pPr>
      <w:r>
        <w:t>Первая часть книги посвящена концепции игровых эпох и ступеням установления эмоционального контакта с ребенком; описывается, как проанализировать игровое по</w:t>
      </w:r>
      <w:r>
        <w:t>ведение ребенка и определить, на каком этапе развития он находится, какие игры этому этапу соответствуют. Во второй части представлена разработанная авторами таблица развития. В третьей части на примере работы с особым ребенком иллюстрируется использование</w:t>
      </w:r>
      <w:r>
        <w:t xml:space="preserve"> таблицы для составления программы игровых занятий. В четвертой части собраны и подробно описаны разнообразные игры для каждого этапа развития.</w:t>
      </w:r>
    </w:p>
    <w:p w:rsidR="00BA5C44" w:rsidRDefault="009A67E9">
      <w:pPr>
        <w:spacing w:after="0" w:line="240" w:lineRule="auto"/>
        <w:ind w:firstLine="709"/>
        <w:jc w:val="both"/>
      </w:pPr>
      <w:r>
        <w:t>Методика авторов дает возможность подобрать игры как для нормативно развивающихся детей от рождения до 7 лет, та</w:t>
      </w:r>
      <w:r>
        <w:t>к и для детей с различными особенностями развития (РАС, ЗПР, СДВГ, ДЦП, множественные нарушения и др.).</w:t>
      </w:r>
    </w:p>
    <w:p w:rsidR="00BA5C44" w:rsidRDefault="009A67E9">
      <w:pPr>
        <w:spacing w:after="0" w:line="240" w:lineRule="auto"/>
        <w:ind w:firstLine="709"/>
        <w:jc w:val="both"/>
      </w:pPr>
      <w:r>
        <w:t>Книга адресована педагогам, психологам, воспитателям детских садов и родителям.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pict>
          <v:shape id="_x0000_i1043" type="#_x0000_t75" style="width:112.8pt;height:158.4pt;mso-position-horizontal:absolute">
            <v:imagedata r:id="rId25" o:title="cover (13)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Банди, Анита. Сенсорная интеграция: теория и практика / Анита Банди,</w:t>
      </w:r>
      <w:r>
        <w:rPr>
          <w:b/>
        </w:rPr>
        <w:t xml:space="preserve"> Шенлли лейн, Элизабет Мюррей: пер. [с англ.] и научю ред. Д.В. Ермолаева. – 2-е изд. – М.: Теревинф, 2019. – 768 с.</w:t>
      </w:r>
    </w:p>
    <w:p w:rsidR="00BA5C44" w:rsidRDefault="009A67E9">
      <w:pPr>
        <w:spacing w:after="0" w:line="240" w:lineRule="auto"/>
        <w:ind w:firstLine="709"/>
        <w:jc w:val="both"/>
      </w:pPr>
      <w:r>
        <w:t>В книге объединены результаты исследований известных ученых и опыт практикующих специалистов, дающие читателю полную и систематическую инфо</w:t>
      </w:r>
      <w:r>
        <w:t>рмацию о теории сенсорной интеграции, а также диагностике и терапии, основанных на сенсорно-интегративном подходе. Этот подход, разработанный Э. Джин Айрес и получивший развитие благодаря ее ученикам и коллегам – авторам этой книги – предлагает систему ана</w:t>
      </w:r>
      <w:r>
        <w:t xml:space="preserve">лиза проблем ребенка, которая дает общий язык </w:t>
      </w:r>
      <w:r>
        <w:lastRenderedPageBreak/>
        <w:t>самым разным специалистам: нейропсихологам и коррекционным педагогам, реабилитологам и врачам-неврологам, эрготерапевтам и кинезиотерапевтам. Ценность данного подхода – направленность на коррекцию причины наруш</w:t>
      </w:r>
      <w:r>
        <w:t>ения, а не на сглаживание симптомов, которые обусловлены этой причиной.</w:t>
      </w:r>
    </w:p>
    <w:p w:rsidR="00BA5C44" w:rsidRDefault="009A67E9">
      <w:pPr>
        <w:spacing w:after="0" w:line="240" w:lineRule="auto"/>
        <w:ind w:firstLine="709"/>
        <w:jc w:val="both"/>
      </w:pPr>
      <w:r>
        <w:t>Сенсорно-интегративный подход оказывается полезен в работе с детьми с самыми разными проблемами: это и трудности в освоении учебных навыков, и сложности общения со сверстниками, моторн</w:t>
      </w:r>
      <w:r>
        <w:t>ая неловкость, ЗПР, СДВГ, различные состояния, связанные с органическими поражениями ЦНС, расстройства аутистического спектра и др.</w:t>
      </w:r>
    </w:p>
    <w:p w:rsidR="00BA5C44" w:rsidRDefault="009A67E9">
      <w:pPr>
        <w:spacing w:after="0" w:line="240" w:lineRule="auto"/>
        <w:ind w:firstLine="709"/>
        <w:jc w:val="both"/>
      </w:pPr>
      <w:r>
        <w:t>Книга предназначена психологам, педагогам, врачам и другим специалистам, а также родителям.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pict>
          <v:shape id="_x0000_i1044" type="#_x0000_t75" style="width:120pt;height:157.2pt;mso-position-horizontal:absolute">
            <v:imagedata r:id="rId26" o:title="cover (12)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Кудрина Т.П. Дети с нарушени</w:t>
      </w:r>
      <w:r>
        <w:rPr>
          <w:b/>
        </w:rPr>
        <w:t>ем зрения: учебное пособие для общеобразоват. организаций /  Т.П. Кудрина, А.А. Любимов, М.П. Любимова. – М.: Просвещение, 2019. – 95 с.: ил. (Учителю о детях с ограниченными возможностями здоровья).</w:t>
      </w:r>
    </w:p>
    <w:p w:rsidR="00BA5C44" w:rsidRDefault="009A67E9">
      <w:pPr>
        <w:spacing w:after="0" w:line="240" w:lineRule="auto"/>
        <w:ind w:firstLine="709"/>
        <w:jc w:val="both"/>
      </w:pPr>
      <w:r>
        <w:t>В учебном пособии представлены наиболее значимые аспекты</w:t>
      </w:r>
      <w:r>
        <w:t xml:space="preserve"> психолого-педагогической характеристики обучающихся с нарушением зрения (слепые и слабовидящие дети), психофизиологические особенности развития таких детей, определяющие их особые образовательные потребности, описаны специальные образовательные условия дл</w:t>
      </w:r>
      <w:r>
        <w:t>я их обучения и варианты организации инклюзивного образования с учётом структуры имеющихся нарушений и на основе требований к содержанию, результатам и условиям реализации коррекционно-образовательного процесса обучения, регламентируемых ФГОС НОО обучающих</w:t>
      </w:r>
      <w:r>
        <w:t>ся с ОВЗ.</w:t>
      </w:r>
    </w:p>
    <w:p w:rsidR="00BA5C44" w:rsidRDefault="009A67E9">
      <w:pPr>
        <w:spacing w:after="0" w:line="240" w:lineRule="auto"/>
        <w:ind w:firstLine="709"/>
        <w:jc w:val="both"/>
      </w:pPr>
      <w:r>
        <w:t>Пособие включает перечни нормативно-правовой документации и учебно-методической литературы, а также словарь терминов, знание которых может понадобиться учителю при работе с детьми с нарушением зрения.</w:t>
      </w:r>
    </w:p>
    <w:p w:rsidR="00BA5C44" w:rsidRDefault="009A67E9">
      <w:pPr>
        <w:spacing w:after="0" w:line="240" w:lineRule="auto"/>
        <w:ind w:firstLine="709"/>
        <w:jc w:val="both"/>
      </w:pPr>
      <w:r>
        <w:t>Пособие адресовано педагогам начальных классо</w:t>
      </w:r>
      <w:r>
        <w:t>в общеобразовательных организаций, студентам дефектологических факультетов и факультетов начального образования, будет полезно родителям детей с ограниченными возможностями здоровья.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pict>
          <v:shape id="_x0000_i1045" type="#_x0000_t75" style="width:109.8pt;height:156.6pt;mso-position-horizontal:absolute">
            <v:imagedata r:id="rId27" o:title="YV9usITK3TA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lastRenderedPageBreak/>
        <w:t xml:space="preserve">«Перкинс Школа: руководство по обучению детей с нарушениями зрения и </w:t>
      </w:r>
      <w:r>
        <w:rPr>
          <w:b/>
        </w:rPr>
        <w:t>множественными нарушениями развития. –  2-е изд. / Кэти Хайд [и др.]. – М.: Теревинф, 2018. – 560 с.</w:t>
      </w:r>
    </w:p>
    <w:p w:rsidR="00BA5C44" w:rsidRDefault="009A67E9">
      <w:pPr>
        <w:spacing w:after="0" w:line="240" w:lineRule="auto"/>
        <w:ind w:firstLine="709"/>
        <w:jc w:val="both"/>
      </w:pPr>
      <w:r>
        <w:t>Издание знакомит читателя с наиболее актуальными подходами к построению учебного плана Перкинс Школы – первого образовательного учреждения для слепых в США</w:t>
      </w:r>
      <w:r>
        <w:t>, открытого в 1832 году при значительном содействии мецената Томаса Перкинса. С момента основания этого легендарного заведения ее учредители стремились открыть перед слепыми и слепоглухими людьми дорогу к образованию, грамотности и самостоятельности. Сотру</w:t>
      </w:r>
      <w:r>
        <w:t>дники Перкинс Школы постоянно обращаются к лучшему международному опыту и в то же время создают и непрерывно совершенствуют собственные подходы к обучению. Во главу угла специалисты ставят освоение практических функциональных навыков, которые обеспечат уча</w:t>
      </w:r>
      <w:r>
        <w:t>щимся полноценное существование и позволят активно участвовать в повседневной жизни.</w:t>
      </w:r>
    </w:p>
    <w:p w:rsidR="00BA5C44" w:rsidRDefault="009A67E9">
      <w:pPr>
        <w:spacing w:after="0" w:line="240" w:lineRule="auto"/>
        <w:ind w:firstLine="709"/>
        <w:jc w:val="both"/>
      </w:pPr>
      <w:r>
        <w:t xml:space="preserve">Руководство состоит из трех частей. В первой части изложены методические основы обучения и отдельные приемы преподавания основных дисциплин в начальной школе, во второй – </w:t>
      </w:r>
      <w:r>
        <w:t>подробно описаны особенности сенсорной сферы и развития остаточного зрения, а также специфика обучения основам ориентировки и мобильности детей с нарушенным зрением, третья часть посвящена подготовке к самостоятельной жизни. Руководство содержит практическ</w:t>
      </w:r>
      <w:r>
        <w:t>ие рекомендации по проведению учебных занятий.</w:t>
      </w:r>
    </w:p>
    <w:p w:rsidR="00BA5C44" w:rsidRDefault="009A67E9">
      <w:pPr>
        <w:spacing w:after="0" w:line="240" w:lineRule="auto"/>
        <w:ind w:firstLine="709"/>
        <w:jc w:val="both"/>
      </w:pPr>
      <w:r>
        <w:t>Книга адресована педагогам и другим специалистам, а также родителям детей с нарушениями зрения и множественными нарушениями развития.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pict>
          <v:shape id="_x0000_i1046" type="#_x0000_t75" style="width:111.6pt;height:160.2pt;mso-position-horizontal:absolute" o:bordertopcolor="this" o:borderleftcolor="this" o:borderbottomcolor="this" o:borderrightcolor="this">
            <v:imagedata r:id="rId28" o:title="cover (10)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Течнер, Стивен фон. Введение в альтернативную и дополнительную коммуникацию:  жесты и графические символы для людей с двигательными и интеллектуальными нарушениями, а также с расстройствами аутистического спектра. Изд.  2-е. / Стивен фон Течнер, Харальд Ма</w:t>
      </w:r>
      <w:r>
        <w:rPr>
          <w:b/>
        </w:rPr>
        <w:t xml:space="preserve">ртинсен. – Теревинф, 2017. – 432 с. </w:t>
      </w:r>
    </w:p>
    <w:p w:rsidR="00BA5C44" w:rsidRDefault="009A67E9">
      <w:pPr>
        <w:spacing w:after="0" w:line="240" w:lineRule="auto"/>
        <w:ind w:firstLine="709"/>
        <w:jc w:val="both"/>
      </w:pPr>
      <w:r>
        <w:t>Книга норвежского лингвиста и психолога Стивена фон Течнера и психолога Харальда Мартинсена является первым подробным учебником по альтернативной и дополнительной коммуникации (АДК) на русском языке. Авторы обобщают и с</w:t>
      </w:r>
      <w:r>
        <w:t>истематизируют различные формы и средства АДК, рассказывают о том, как в разных случаях подбирать эти техники общения в контексте целостной программы обучения и сопровождения человека с особенностями развития, а также о стратегиях обучения детей, по разным</w:t>
      </w:r>
      <w:r>
        <w:t xml:space="preserve"> причинам лишенных возможности говорить. Такими причинами могут быть разные формы церебрального паралича и другие двигательные нарушения, расстройства аутистического спектра, нарушения зрения, слуха, речи (в том числе после травмы, инсульта и т.п.), множес</w:t>
      </w:r>
      <w:r>
        <w:t>твенные нарушения развития и др.</w:t>
      </w:r>
    </w:p>
    <w:p w:rsidR="00BA5C44" w:rsidRDefault="009A67E9">
      <w:pPr>
        <w:spacing w:after="0" w:line="240" w:lineRule="auto"/>
        <w:ind w:firstLine="709"/>
        <w:jc w:val="both"/>
      </w:pPr>
      <w:r>
        <w:t>Книга может быть полезна для логопедов, специальных педагогов, школьных учителей, психологов и других специалистов, а также для семей, в которых есть дети и взрослые с ограниченными возможностями общения и речи.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pict>
          <v:shape id="_x0000_i1047" type="#_x0000_t75" style="width:108pt;height:156pt;mso-position-horizontal:absolute" o:bordertopcolor="this" o:borderleftcolor="this" o:borderbottomcolor="this" o:borderrightcolor="this">
            <v:imagedata r:id="rId29" o:title="cover (9)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 xml:space="preserve">Брамбинг, Михаэль. Ребенок с врожденной слепотой в семье: Ранняя помощь и развитие в первые годы жизни. – М.: Теревинф, 2019. – 200 с. </w:t>
      </w:r>
    </w:p>
    <w:p w:rsidR="00BA5C44" w:rsidRDefault="009A67E9">
      <w:pPr>
        <w:spacing w:after="0" w:line="240" w:lineRule="auto"/>
        <w:ind w:firstLine="709"/>
        <w:jc w:val="both"/>
      </w:pPr>
      <w:r>
        <w:t>Книга немецкого тифлопедагога и исследователя Михаэля Брамбринга представляет собой подробное описание опыта консультиро</w:t>
      </w:r>
      <w:r>
        <w:t>вания семьи, воспитывающей ребенка с врожденной слепотой. Этот опыт отражен в письмах автора родителям, которые он писал после каждого посещения и занятия с ребенком.</w:t>
      </w:r>
    </w:p>
    <w:p w:rsidR="00BA5C44" w:rsidRDefault="009A67E9">
      <w:pPr>
        <w:spacing w:after="0" w:line="240" w:lineRule="auto"/>
        <w:ind w:firstLine="709"/>
        <w:jc w:val="both"/>
      </w:pPr>
      <w:r>
        <w:t>Книга написана в гуманистическом духе, содержит полезную информацию об особенностях воспр</w:t>
      </w:r>
      <w:r>
        <w:t>иятия и поведения слепорожденных детей; она является значительным методическим подспорьем в занятиях с детьми и их воспитании.</w:t>
      </w:r>
    </w:p>
    <w:p w:rsidR="00BA5C44" w:rsidRDefault="009A67E9">
      <w:pPr>
        <w:spacing w:after="0" w:line="240" w:lineRule="auto"/>
        <w:ind w:firstLine="709"/>
        <w:jc w:val="both"/>
      </w:pPr>
      <w:r>
        <w:t>Для родителей и специалистов, работающих с незрячими детьми раннего возраста, а также с детьми, имеющими выраженные нарушения зре</w:t>
      </w:r>
      <w:r>
        <w:t>ния, и с семьями этих детей.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pict>
          <v:shape id="_x0000_i1048" type="#_x0000_t75" style="width:108pt;height:156pt;mso-position-horizontal:absolute">
            <v:imagedata r:id="rId30" o:title="cover (8)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 xml:space="preserve">Басилова Т.А. Ян ван Дайк о детях с врожденными нарушениями зрения и слуха. Вопросы обучения и исследование проблем / Т.А. Басилова, Т.М. Михайлова, А.М. Пайкова. – М: Теревинф, 2018. – 128 с.: ил. </w:t>
      </w:r>
    </w:p>
    <w:p w:rsidR="00BA5C44" w:rsidRDefault="009A67E9">
      <w:pPr>
        <w:spacing w:after="0" w:line="240" w:lineRule="auto"/>
        <w:ind w:firstLine="709"/>
        <w:jc w:val="both"/>
      </w:pPr>
      <w:r>
        <w:t>Книга посвящена работам и</w:t>
      </w:r>
      <w:r>
        <w:t xml:space="preserve"> профессиональной биографии профессора Яна ван Дайка, выдающегося голландского исследователя и организатора обучения слепоглухих детей и детей с тяжелыми множественными нарушениям развития. Диагностические и педагогические методы ван Дайка широко использую</w:t>
      </w:r>
      <w:r>
        <w:t>тся во всем мире. Многие из работ, представленные в этой книге, опубликованы на русском языке впервые.</w:t>
      </w:r>
    </w:p>
    <w:p w:rsidR="00BA5C44" w:rsidRDefault="009A67E9">
      <w:pPr>
        <w:spacing w:after="0" w:line="240" w:lineRule="auto"/>
        <w:ind w:firstLine="709"/>
        <w:jc w:val="both"/>
      </w:pPr>
      <w:r>
        <w:t>Книга адресована педагогам и другим специалистам, а также родителям слепоглухих детей, детей с нарушениями зрения и множественными нарушениями развития.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1310005" cy="1992630"/>
            <wp:effectExtent l="0" t="0" r="0" b="0"/>
            <wp:docPr id="1" name="image17.png" descr="C:\Users\user\AppData\Local\Microsoft\Windows\INetCache\Content.Word\cover (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:\Users\user\AppData\Local\Microsoft\Windows\INetCache\Content.Word\cover (7)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992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Мунтяе Е.В.  ВопреКИ. Непридуманные истории из мира глухишей / Елена Мунтян. – Москва: Эксмо, 2020. – 192 с. – (Книги-консультанты по вашему здоровью).</w:t>
      </w:r>
    </w:p>
    <w:p w:rsidR="00BA5C44" w:rsidRDefault="009A67E9">
      <w:pPr>
        <w:spacing w:after="0" w:line="240" w:lineRule="auto"/>
        <w:ind w:firstLine="709"/>
        <w:jc w:val="both"/>
      </w:pPr>
      <w:r>
        <w:t>Эта книга – практическое пособие для специалистов и родителей, принимающих непосредственное участи</w:t>
      </w:r>
      <w:r>
        <w:t>е в жизни глухиша. В ней собраны самые интересные случаи из практики Елены Мунтян, специалиста по настройкам систем кохлеарной имплантации. Сегодня благодаря реабилитационным методикам, современным слуховым аппаратам возможно чудо: глухие люди могут не отс</w:t>
      </w:r>
      <w:r>
        <w:t>тавать в развитии от слышащих, жить полноценной жизнью, наслаждаться звучащим миром, пользоваться его благами.</w:t>
      </w:r>
    </w:p>
    <w:p w:rsidR="00BA5C44" w:rsidRDefault="009A67E9">
      <w:pPr>
        <w:spacing w:after="0" w:line="240" w:lineRule="auto"/>
        <w:ind w:firstLine="709"/>
        <w:jc w:val="both"/>
      </w:pPr>
      <w:r>
        <w:t>Внимание! Информация, содержащаяся в книге, не может служить заменой консультации врача. Перед совершением любых рекомендуемых действий необходим</w:t>
      </w:r>
      <w:r>
        <w:t>о проконсультироваться со специалистом.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pict>
          <v:shape id="_x0000_i1049" type="#_x0000_t75" style="width:112.8pt;height:157.2pt;mso-position-horizontal:absolute">
            <v:imagedata r:id="rId32" o:title="cover (6)"/>
          </v:shape>
        </w:pict>
      </w:r>
    </w:p>
    <w:p w:rsidR="00BA5C44" w:rsidRDefault="009A67E9">
      <w:pPr>
        <w:tabs>
          <w:tab w:val="left" w:pos="1276"/>
        </w:tabs>
        <w:spacing w:after="0" w:line="240" w:lineRule="auto"/>
        <w:ind w:firstLine="709"/>
        <w:jc w:val="both"/>
        <w:rPr>
          <w:b/>
        </w:rPr>
      </w:pPr>
      <w:r>
        <w:rPr>
          <w:b/>
        </w:rPr>
        <w:t>Россия глазами слепоглухих / авт.-сост. Мария Токмашева. – Москва: Эксмо, 2017. – 2016 с. : ил. – (Психологтя. Мир особенных людей).</w:t>
      </w:r>
    </w:p>
    <w:p w:rsidR="00BA5C44" w:rsidRDefault="009A67E9">
      <w:pPr>
        <w:spacing w:after="0" w:line="240" w:lineRule="auto"/>
        <w:ind w:firstLine="709"/>
        <w:jc w:val="both"/>
      </w:pPr>
      <w:r>
        <w:t>Наверняка вам всегда было интересно, какого это – жить без зрения. Или без слуха. А что если не работают оба эти органа чувств?</w:t>
      </w:r>
    </w:p>
    <w:p w:rsidR="00BA5C44" w:rsidRDefault="009A67E9">
      <w:pPr>
        <w:spacing w:after="0" w:line="240" w:lineRule="auto"/>
        <w:ind w:firstLine="709"/>
        <w:jc w:val="both"/>
      </w:pPr>
      <w:r>
        <w:t>Перед вами – книга-путешествие по России, которую написали слепоглухие люди. Это их ощущения, впечатления и живые эмоции, которы</w:t>
      </w:r>
      <w:r>
        <w:t>е не оставляют равнодушными.</w:t>
      </w:r>
    </w:p>
    <w:p w:rsidR="00BA5C44" w:rsidRDefault="009A67E9">
      <w:pPr>
        <w:spacing w:after="0" w:line="240" w:lineRule="auto"/>
        <w:ind w:firstLine="709"/>
        <w:jc w:val="both"/>
      </w:pPr>
      <w:r>
        <w:t>В книге есть вкладка с цветными фотографиями авторов рассказов.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lastRenderedPageBreak/>
        <w:pict>
          <v:shape id="_x0000_i1050" type="#_x0000_t75" style="width:109.8pt;height:157.2pt;mso-position-horizontal:absolute">
            <v:imagedata r:id="rId33" o:title="cover (5)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Я живу: Дневник слепоглухого. – Москва: Издательство «Э», 2015. – 288 с. : ил. – (Психология. Мир особенных людей).</w:t>
      </w:r>
    </w:p>
    <w:p w:rsidR="00BA5C44" w:rsidRDefault="009A67E9">
      <w:pPr>
        <w:spacing w:after="0" w:line="240" w:lineRule="auto"/>
        <w:ind w:firstLine="709"/>
        <w:jc w:val="both"/>
      </w:pPr>
      <w:r>
        <w:t>В этой книге собраны произведения, созданны</w:t>
      </w:r>
      <w:r>
        <w:t>е слепоглухими людьми. Короткие рассказы повествуют о ярких моментах их жизни, тревогах, переживаниях, надеждах. Погрузившись в переживания слепоглухого человека, начинаешь больше ценить красоту окружающего мира и маленькие радости.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pict>
          <v:shape id="_x0000_i1051" type="#_x0000_t75" style="width:112.2pt;height:157.2pt;mso-position-horizontal:absolute">
            <v:imagedata r:id="rId34" o:title="cover (4)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Визель Т.Г. Как в</w:t>
      </w:r>
      <w:r>
        <w:rPr>
          <w:b/>
        </w:rPr>
        <w:t>ернуть речь. – М.: В. Секачев, 2018. – 216 с., рис.</w:t>
      </w:r>
    </w:p>
    <w:p w:rsidR="00BA5C44" w:rsidRDefault="009A67E9">
      <w:pPr>
        <w:spacing w:after="0" w:line="240" w:lineRule="auto"/>
        <w:ind w:firstLine="709"/>
        <w:jc w:val="both"/>
      </w:pPr>
      <w:r>
        <w:t>Книга является обобщением многолетнего опыта работы автора с больными, имеющими нарушения речи в виде афазии, возникающей в результате перенесенного инсульта или черепно-мозговой травмы. В нее включены гл</w:t>
      </w:r>
      <w:r>
        <w:t>авы, разъясняющие, что такое инсульт, в чем его причины, предлагаются меры профилактики и помощи больному. Особое место уделяется тому, как следует понимать те или иные ошибки в речи больных и какие методы и конкретные упражнения использовать, чтобы вернут</w:t>
      </w:r>
      <w:r>
        <w:t>ь им речь. Книга должна явиться важным подспорьем для родственников больных и специалистов, работающих в области афазии. Материал книги может быть использован также в работе с детьми с задержками речевого развития и другими видами патологии речи.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lastRenderedPageBreak/>
        <w:pict>
          <v:shape id="_x0000_i1052" type="#_x0000_t75" style="width:103.2pt;height:156.6pt;mso-position-horizontal:absolute">
            <v:imagedata r:id="rId35" o:title="cover (3)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Дмит</w:t>
      </w:r>
      <w:r>
        <w:rPr>
          <w:b/>
        </w:rPr>
        <w:t>риева Н.Ю. Детская психосоматика. Почему болеют наши дети? / Н.Ю. Дмитриева. – Изд. 8-е. – Ростов н/Д: Феникс , 2018. – 152 [1] c. – (Психология)</w:t>
      </w:r>
    </w:p>
    <w:p w:rsidR="00BA5C44" w:rsidRDefault="009A67E9">
      <w:pPr>
        <w:spacing w:after="0" w:line="240" w:lineRule="auto"/>
        <w:ind w:firstLine="709"/>
        <w:jc w:val="both"/>
      </w:pPr>
      <w:r>
        <w:t>Книга рассказывает о психосоматических проявлениях у детей, которые возникают под воздействием психических фак</w:t>
      </w:r>
      <w:r>
        <w:t>торов (стрессов, неправильного воспитания в семье, учебных перегрузок и др.) и проявляются в виде бронхиальной астмы, невроза, нейроциркуляторной дистонии, гастрита и других часто встречающихся болезней. Многие из них можно вылечить с помощью коррекции пов</w:t>
      </w:r>
      <w:r>
        <w:t>едения ребенка и родителей.</w:t>
      </w: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BA5C44">
      <w:pPr>
        <w:spacing w:after="0" w:line="240" w:lineRule="auto"/>
        <w:ind w:firstLine="709"/>
        <w:jc w:val="both"/>
      </w:pPr>
    </w:p>
    <w:p w:rsidR="00BA5C44" w:rsidRDefault="009A67E9">
      <w:pPr>
        <w:spacing w:after="0" w:line="240" w:lineRule="auto"/>
        <w:ind w:firstLine="709"/>
        <w:jc w:val="both"/>
      </w:pPr>
      <w:r>
        <w:pict>
          <v:shape id="_x0000_i1053" type="#_x0000_t75" style="width:105.6pt;height:157.2pt" o:bordertopcolor="this" o:borderleftcolor="this" o:borderbottomcolor="this" o:borderrightcolor="this">
            <v:imagedata r:id="rId36" o:title="kerre_n_osobennie_deti_kak_podarit_schastlivyu_jizn_rebenky_s_ot_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BA5C44" w:rsidRDefault="009A67E9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Керре Н. Особенные дети: Как подарить счастливую жизнь ребёнку с отклонениями в развитии / Наталья Керре. – М.: Альпина Паблишер, 2019. – 335 с., ил.</w:t>
      </w:r>
    </w:p>
    <w:p w:rsidR="00BA5C44" w:rsidRDefault="009A67E9">
      <w:pPr>
        <w:spacing w:after="0" w:line="240" w:lineRule="auto"/>
        <w:ind w:firstLine="709"/>
        <w:jc w:val="both"/>
      </w:pPr>
      <w:r>
        <w:t xml:space="preserve">Эта книга адресована родителям детей с особенностями развития. Как изменится жизнь семьи с появлением в ней такого малыша? Как жить, что делать, как не опустить руки и начать бороться за его полноценную и счастливую жизнь, если поставлен страшный диагноз? </w:t>
      </w:r>
      <w:r>
        <w:t>Винить ли себя? Как составить план действий, к каким специалистам обращаться, каким из них можно доверять, чего ожидать от социума и как адаптировать к нему ребёнка?</w:t>
      </w:r>
    </w:p>
    <w:p w:rsidR="00BA5C44" w:rsidRDefault="009A67E9">
      <w:pPr>
        <w:spacing w:after="0" w:line="240" w:lineRule="auto"/>
        <w:ind w:firstLine="709"/>
        <w:jc w:val="both"/>
      </w:pPr>
      <w:bookmarkStart w:id="1" w:name="_gjdgxs" w:colFirst="0" w:colLast="0"/>
      <w:bookmarkEnd w:id="1"/>
      <w:r>
        <w:t>Книга Натальи Керре, дефектолога и семейного консультанта, написана на основе более чем 20</w:t>
      </w:r>
      <w:r>
        <w:t xml:space="preserve"> ти лет практической работы в семьях, воспитывающих особых детей. Её взгляд на проблему воспитания детей с отклонениями в развитии во многом отличается от «стандартного». Автор книги уверена: необучаемых детей не бывает, и каждый ребёнок достоин того, чтоб</w:t>
      </w:r>
      <w:r>
        <w:t>ы быть счастливым и любимым — вне зависимости от его состояния здоровья, особенностей характера и внешности.</w:t>
      </w:r>
    </w:p>
    <w:p w:rsidR="00BA5C44" w:rsidRDefault="00BA5C44">
      <w:pPr>
        <w:spacing w:after="0" w:line="240" w:lineRule="auto"/>
        <w:ind w:firstLine="709"/>
        <w:jc w:val="both"/>
        <w:rPr>
          <w:b/>
        </w:rPr>
      </w:pPr>
    </w:p>
    <w:sectPr w:rsidR="00BA5C44">
      <w:footerReference w:type="default" r:id="rId37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7E9" w:rsidRDefault="009A67E9">
      <w:pPr>
        <w:spacing w:after="0" w:line="240" w:lineRule="auto"/>
      </w:pPr>
      <w:r>
        <w:separator/>
      </w:r>
    </w:p>
  </w:endnote>
  <w:endnote w:type="continuationSeparator" w:id="0">
    <w:p w:rsidR="009A67E9" w:rsidRDefault="009A6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hadow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C44" w:rsidRDefault="009A67E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59635E">
      <w:rPr>
        <w:color w:val="000000"/>
      </w:rPr>
      <w:fldChar w:fldCharType="separate"/>
    </w:r>
    <w:r w:rsidR="0059635E">
      <w:rPr>
        <w:noProof/>
        <w:color w:val="000000"/>
      </w:rPr>
      <w:t>7</w:t>
    </w:r>
    <w:r>
      <w:rPr>
        <w:color w:val="000000"/>
      </w:rPr>
      <w:fldChar w:fldCharType="end"/>
    </w:r>
  </w:p>
  <w:p w:rsidR="00BA5C44" w:rsidRDefault="00BA5C4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7E9" w:rsidRDefault="009A67E9">
      <w:pPr>
        <w:spacing w:after="0" w:line="240" w:lineRule="auto"/>
      </w:pPr>
      <w:r>
        <w:separator/>
      </w:r>
    </w:p>
  </w:footnote>
  <w:footnote w:type="continuationSeparator" w:id="0">
    <w:p w:rsidR="009A67E9" w:rsidRDefault="009A67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C44"/>
    <w:rsid w:val="0059635E"/>
    <w:rsid w:val="009A67E9"/>
    <w:rsid w:val="00BA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5BB4A5-8084-46C6-81FD-692853E6B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4298</Words>
  <Characters>24500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Frau Zimt</dc:creator>
  <cp:lastModifiedBy>Frau Zimt</cp:lastModifiedBy>
  <cp:revision>2</cp:revision>
  <dcterms:created xsi:type="dcterms:W3CDTF">2020-07-17T09:39:00Z</dcterms:created>
  <dcterms:modified xsi:type="dcterms:W3CDTF">2020-07-17T09:39:00Z</dcterms:modified>
</cp:coreProperties>
</file>