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61" w:rsidRDefault="005B248C">
      <w:pPr>
        <w:spacing w:after="3" w:line="270" w:lineRule="auto"/>
        <w:ind w:left="1109"/>
      </w:pPr>
      <w:bookmarkStart w:id="0" w:name="_GoBack"/>
      <w:bookmarkEnd w:id="0"/>
      <w:r>
        <w:rPr>
          <w:b/>
        </w:rPr>
        <w:t xml:space="preserve">ГБУК РО «Рязанская областная специальная библиотека для слепых» </w:t>
      </w:r>
    </w:p>
    <w:p w:rsidR="002E5761" w:rsidRDefault="005B248C">
      <w:pPr>
        <w:spacing w:after="3" w:line="270" w:lineRule="auto"/>
        <w:ind w:left="1692"/>
      </w:pPr>
      <w:r>
        <w:rPr>
          <w:b/>
        </w:rPr>
        <w:t xml:space="preserve">Региональный методический центр по работе с инвалидами </w:t>
      </w:r>
    </w:p>
    <w:p w:rsidR="005B248C" w:rsidRDefault="005B248C" w:rsidP="005B248C">
      <w:pPr>
        <w:spacing w:after="0" w:line="259" w:lineRule="auto"/>
        <w:ind w:left="65" w:firstLine="0"/>
        <w:jc w:val="center"/>
        <w:rPr>
          <w:b/>
          <w:sz w:val="28"/>
        </w:rPr>
      </w:pPr>
    </w:p>
    <w:p w:rsidR="005B248C" w:rsidRDefault="005B248C" w:rsidP="005B248C">
      <w:pPr>
        <w:spacing w:after="0" w:line="259" w:lineRule="auto"/>
        <w:ind w:left="65" w:firstLine="0"/>
        <w:jc w:val="center"/>
        <w:rPr>
          <w:b/>
          <w:sz w:val="28"/>
        </w:rPr>
      </w:pPr>
    </w:p>
    <w:p w:rsidR="005B248C" w:rsidRDefault="005B248C" w:rsidP="005B248C">
      <w:pPr>
        <w:spacing w:after="0" w:line="259" w:lineRule="auto"/>
        <w:ind w:left="65" w:firstLine="0"/>
        <w:jc w:val="center"/>
        <w:rPr>
          <w:b/>
          <w:sz w:val="28"/>
        </w:rPr>
      </w:pPr>
    </w:p>
    <w:p w:rsidR="005B248C" w:rsidRDefault="005B248C" w:rsidP="005B248C">
      <w:pPr>
        <w:spacing w:after="0" w:line="259" w:lineRule="auto"/>
        <w:ind w:left="65" w:firstLine="0"/>
        <w:jc w:val="center"/>
        <w:rPr>
          <w:b/>
          <w:sz w:val="28"/>
        </w:rPr>
      </w:pPr>
      <w:r>
        <w:rPr>
          <w:b/>
          <w:sz w:val="28"/>
        </w:rPr>
        <w:t>«Библиотечное обслуживание инвалидов Рязанской области в 2018г.:»</w:t>
      </w:r>
    </w:p>
    <w:p w:rsidR="002E5761" w:rsidRDefault="005B248C" w:rsidP="005B248C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мониторинг </w:t>
      </w:r>
    </w:p>
    <w:p w:rsidR="002E5761" w:rsidRDefault="002E5761">
      <w:pPr>
        <w:spacing w:after="0" w:line="259" w:lineRule="auto"/>
        <w:ind w:left="0" w:firstLine="0"/>
        <w:jc w:val="left"/>
      </w:pP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В Рязанской области по последним официальным данным министерства труда и социальной защиты населения Рязанской области, проживает 133 тысячи 549 человек, имеющих инвалидность, или 12% от общего количества проживающих на территории Рязанской области граждан. Из них 3 тысячи 806 человек – это дети.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Согласно принятому законодательству, политика в отношении инвалидов должна быть направлена на предоставление им равных с другими гражданами возможностей в реализации экономических, социальных, культурных, личных и политических прав, предусмотренных Конституцией Российской Федерации.</w:t>
      </w:r>
    </w:p>
    <w:p w:rsidR="005B248C" w:rsidRPr="00CB25EC" w:rsidRDefault="005B248C" w:rsidP="005B248C">
      <w:pPr>
        <w:numPr>
          <w:ilvl w:val="0"/>
          <w:numId w:val="10"/>
        </w:numPr>
        <w:spacing w:after="0" w:line="240" w:lineRule="auto"/>
        <w:ind w:left="0" w:firstLine="567"/>
        <w:rPr>
          <w:b/>
          <w:szCs w:val="24"/>
        </w:rPr>
      </w:pPr>
      <w:r w:rsidRPr="00CB25EC">
        <w:rPr>
          <w:b/>
          <w:szCs w:val="24"/>
        </w:rPr>
        <w:t>Организация и содержание библиотечного обслуживания лиц с ограниченными возможностями здоровья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Публичные библиотеки способны оказывать поддержку в получении информации и организации досуга людям с ограниченными возможностями здоровья, нуждающимся в социокультурной реабилитации и адаптации в обществе.</w:t>
      </w:r>
    </w:p>
    <w:p w:rsidR="005B248C" w:rsidRPr="00CB25EC" w:rsidRDefault="005B248C" w:rsidP="005B248C">
      <w:pPr>
        <w:shd w:val="clear" w:color="auto" w:fill="FFFFFF"/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Ежегодное увеличение числа участников социокультурных мероприятий и возрастающий к ним интерес общественности свидетельствуют об их востребованности и значимости для людей с ограниченными возможностями здоровья. </w:t>
      </w:r>
    </w:p>
    <w:p w:rsidR="005B248C" w:rsidRPr="00CB25EC" w:rsidRDefault="005B248C" w:rsidP="005B248C">
      <w:pPr>
        <w:shd w:val="clear" w:color="auto" w:fill="FFFFFF"/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Можно выделить основные группы пользователей, с которыми сегодня работают общедоступные библиотеки в плане социокультурной реабилитации людей с ограниченными возможностями здоровья:</w:t>
      </w:r>
    </w:p>
    <w:p w:rsidR="005B248C" w:rsidRPr="00CB25EC" w:rsidRDefault="005B248C" w:rsidP="005B248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szCs w:val="24"/>
        </w:rPr>
      </w:pPr>
      <w:r w:rsidRPr="00CB25EC">
        <w:rPr>
          <w:bCs/>
          <w:szCs w:val="24"/>
        </w:rPr>
        <w:t>непосредственно инвалиды (в том числе дети-инвалиды) и пожилые люди;</w:t>
      </w:r>
    </w:p>
    <w:p w:rsidR="005B248C" w:rsidRPr="00CB25EC" w:rsidRDefault="005B248C" w:rsidP="005B248C">
      <w:pPr>
        <w:numPr>
          <w:ilvl w:val="0"/>
          <w:numId w:val="9"/>
        </w:numPr>
        <w:spacing w:after="0" w:line="240" w:lineRule="auto"/>
        <w:ind w:left="0" w:firstLine="709"/>
        <w:rPr>
          <w:szCs w:val="24"/>
        </w:rPr>
      </w:pPr>
      <w:r w:rsidRPr="00CB25EC">
        <w:rPr>
          <w:bCs/>
          <w:szCs w:val="24"/>
        </w:rPr>
        <w:t>родители детей-инвалидов;</w:t>
      </w:r>
    </w:p>
    <w:p w:rsidR="005B248C" w:rsidRPr="00CB25EC" w:rsidRDefault="005B248C" w:rsidP="005B248C">
      <w:pPr>
        <w:numPr>
          <w:ilvl w:val="0"/>
          <w:numId w:val="9"/>
        </w:numPr>
        <w:spacing w:after="0" w:line="240" w:lineRule="auto"/>
        <w:ind w:left="0" w:firstLine="709"/>
        <w:rPr>
          <w:szCs w:val="24"/>
        </w:rPr>
      </w:pPr>
      <w:r w:rsidRPr="00CB25EC">
        <w:rPr>
          <w:bCs/>
          <w:szCs w:val="24"/>
        </w:rPr>
        <w:t xml:space="preserve">специалисты, по роду деятельности, связанные с людьми с ограниченными возможностями здоровья (социальные работники, медики, педагоги, представители </w:t>
      </w:r>
      <w:r w:rsidRPr="00CB25EC">
        <w:rPr>
          <w:szCs w:val="24"/>
        </w:rPr>
        <w:t>различных общественных организаций и др.).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Так как люди с ограниченными возможностями здоровья как целевая группа пользователей неоднородна, работа с ними проводится дифференцированно на основании характера ограниченных возможностей (дефекты зрения, слуха, ограниченная подвижность) и возраста.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Чтобы сделать свои ресурсы доступными для людей с ограниченными возможностями здоровья, приблизить книгу к читателям библиотеки оказывают услуги инвалидам, самостоятельно посещающими библиотеки, а также через надомный, заочный абонементы и удаленный доступ. Среди услуг, оказываемых муниципальными библиотеками читателям с ограниченными возможностями здоровья, очень востребованы </w:t>
      </w:r>
      <w:proofErr w:type="spellStart"/>
      <w:r w:rsidRPr="00CB25EC">
        <w:rPr>
          <w:szCs w:val="24"/>
        </w:rPr>
        <w:t>внестационарные</w:t>
      </w:r>
      <w:proofErr w:type="spellEnd"/>
      <w:r w:rsidRPr="00CB25EC">
        <w:rPr>
          <w:szCs w:val="24"/>
        </w:rPr>
        <w:t xml:space="preserve"> формы обслуживания: библиотечные пункты – 183 библиотеки (32,7%), </w:t>
      </w:r>
      <w:proofErr w:type="spellStart"/>
      <w:r w:rsidRPr="00CB25EC">
        <w:rPr>
          <w:szCs w:val="24"/>
        </w:rPr>
        <w:t>книгоношество</w:t>
      </w:r>
      <w:proofErr w:type="spellEnd"/>
      <w:r w:rsidRPr="00CB25EC">
        <w:rPr>
          <w:szCs w:val="24"/>
        </w:rPr>
        <w:t xml:space="preserve"> – 346 библиотек (61,8%). Количество инвалидов, обслуживаемых на дому</w:t>
      </w:r>
      <w:r>
        <w:rPr>
          <w:szCs w:val="24"/>
        </w:rPr>
        <w:t xml:space="preserve"> – </w:t>
      </w:r>
      <w:r w:rsidRPr="00CB25EC">
        <w:rPr>
          <w:szCs w:val="24"/>
        </w:rPr>
        <w:t>1476 человек</w:t>
      </w:r>
      <w:r w:rsidRPr="00CB25EC">
        <w:rPr>
          <w:b/>
          <w:szCs w:val="24"/>
        </w:rPr>
        <w:t xml:space="preserve"> </w:t>
      </w:r>
      <w:r w:rsidRPr="00CB25EC">
        <w:rPr>
          <w:szCs w:val="24"/>
        </w:rPr>
        <w:t>(данные по</w:t>
      </w:r>
      <w:r w:rsidRPr="00CB25EC">
        <w:rPr>
          <w:b/>
          <w:szCs w:val="24"/>
        </w:rPr>
        <w:t xml:space="preserve"> </w:t>
      </w:r>
      <w:r w:rsidRPr="00CB25EC">
        <w:rPr>
          <w:szCs w:val="24"/>
        </w:rPr>
        <w:t xml:space="preserve">560 библиотекам, принявших участие в исследовании «Повышение качества обслуживания инвалидов в условиях муниципальных библиотек»).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Проблемы инвалидности не могут быть рассмотрены вне социокультурного окружения человека. Современные тенденции в работе библиотек области с инвалидами находят свое отражение в:</w:t>
      </w:r>
    </w:p>
    <w:p w:rsidR="005B248C" w:rsidRPr="00CB25EC" w:rsidRDefault="005B248C" w:rsidP="005B248C">
      <w:pPr>
        <w:numPr>
          <w:ilvl w:val="0"/>
          <w:numId w:val="14"/>
        </w:numPr>
        <w:spacing w:after="0" w:line="256" w:lineRule="auto"/>
        <w:ind w:left="0" w:firstLine="709"/>
        <w:contextualSpacing/>
        <w:rPr>
          <w:rFonts w:eastAsia="Calibri"/>
          <w:szCs w:val="24"/>
        </w:rPr>
      </w:pPr>
      <w:r w:rsidRPr="00CB25EC">
        <w:rPr>
          <w:rFonts w:eastAsia="Calibri"/>
          <w:szCs w:val="24"/>
        </w:rPr>
        <w:t>проектно-программной деятельности;</w:t>
      </w:r>
    </w:p>
    <w:p w:rsidR="005B248C" w:rsidRPr="00CB25EC" w:rsidRDefault="005B248C" w:rsidP="005B248C">
      <w:pPr>
        <w:numPr>
          <w:ilvl w:val="0"/>
          <w:numId w:val="14"/>
        </w:numPr>
        <w:spacing w:after="0" w:line="256" w:lineRule="auto"/>
        <w:ind w:left="0" w:firstLine="709"/>
        <w:contextualSpacing/>
        <w:rPr>
          <w:rFonts w:eastAsia="Calibri"/>
          <w:szCs w:val="24"/>
        </w:rPr>
      </w:pPr>
      <w:r w:rsidRPr="00CB25EC">
        <w:rPr>
          <w:rFonts w:eastAsia="Calibri"/>
          <w:szCs w:val="24"/>
        </w:rPr>
        <w:t>вовлечении инвалидов в культурно-досуговые мероприятия, в различные виды художественного и прикладного видов творчества;</w:t>
      </w:r>
    </w:p>
    <w:p w:rsidR="005B248C" w:rsidRPr="00CB25EC" w:rsidRDefault="005B248C" w:rsidP="005B248C">
      <w:pPr>
        <w:numPr>
          <w:ilvl w:val="0"/>
          <w:numId w:val="14"/>
        </w:numPr>
        <w:spacing w:after="0" w:line="256" w:lineRule="auto"/>
        <w:ind w:left="0" w:firstLine="709"/>
        <w:contextualSpacing/>
        <w:rPr>
          <w:rFonts w:eastAsia="Calibri"/>
          <w:szCs w:val="24"/>
        </w:rPr>
      </w:pPr>
      <w:r w:rsidRPr="00CB25EC">
        <w:rPr>
          <w:rFonts w:eastAsia="Calibri"/>
          <w:szCs w:val="24"/>
        </w:rPr>
        <w:lastRenderedPageBreak/>
        <w:t>создании клубов, творческих объединений, кружков;</w:t>
      </w:r>
    </w:p>
    <w:p w:rsidR="005B248C" w:rsidRPr="00CB25EC" w:rsidRDefault="005B248C" w:rsidP="005B248C">
      <w:pPr>
        <w:numPr>
          <w:ilvl w:val="0"/>
          <w:numId w:val="14"/>
        </w:numPr>
        <w:spacing w:after="0" w:line="256" w:lineRule="auto"/>
        <w:ind w:left="0" w:firstLine="709"/>
        <w:contextualSpacing/>
        <w:rPr>
          <w:rFonts w:eastAsia="Calibri"/>
          <w:szCs w:val="24"/>
        </w:rPr>
      </w:pPr>
      <w:r w:rsidRPr="00CB25EC">
        <w:rPr>
          <w:rFonts w:eastAsia="Calibri"/>
          <w:szCs w:val="24"/>
        </w:rPr>
        <w:t>проведении различных акций;</w:t>
      </w:r>
    </w:p>
    <w:p w:rsidR="005B248C" w:rsidRPr="00CB25EC" w:rsidRDefault="005B248C" w:rsidP="005B248C">
      <w:pPr>
        <w:numPr>
          <w:ilvl w:val="0"/>
          <w:numId w:val="14"/>
        </w:numPr>
        <w:spacing w:after="0" w:line="256" w:lineRule="auto"/>
        <w:ind w:left="0" w:firstLine="709"/>
        <w:contextualSpacing/>
        <w:rPr>
          <w:rFonts w:eastAsia="Calibri"/>
          <w:szCs w:val="24"/>
        </w:rPr>
      </w:pPr>
      <w:r w:rsidRPr="00CB25EC">
        <w:rPr>
          <w:rFonts w:eastAsia="Calibri"/>
          <w:szCs w:val="24"/>
        </w:rPr>
        <w:t>координации работы со службами социальной помощи населению, общественными организациями инвалидов.</w:t>
      </w:r>
    </w:p>
    <w:p w:rsidR="005B248C" w:rsidRPr="00CB25EC" w:rsidRDefault="005B248C" w:rsidP="005B248C">
      <w:pPr>
        <w:autoSpaceDE w:val="0"/>
        <w:autoSpaceDN w:val="0"/>
        <w:adjustRightInd w:val="0"/>
        <w:spacing w:after="0" w:line="240" w:lineRule="auto"/>
        <w:ind w:firstLine="567"/>
        <w:rPr>
          <w:rFonts w:eastAsia="Calibri"/>
          <w:szCs w:val="24"/>
        </w:rPr>
      </w:pPr>
      <w:r w:rsidRPr="00CB25EC">
        <w:rPr>
          <w:rFonts w:eastAsia="Calibri"/>
          <w:szCs w:val="24"/>
        </w:rPr>
        <w:t xml:space="preserve">Совершенствование деятельности в том или ином направлении предполагает освоение, применение на практике новых форм, методов, основанное на знании потребностей той группы потребителей, которой адресована эта деятельность.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Для эффективной работы, создания максимально доступных и комфортных условий предоставления читателям с ограниченными возможностями здоровья информации в 2018 году Региональный методический центр по работе с инвалидами провел </w:t>
      </w:r>
      <w:r w:rsidRPr="00CB25EC">
        <w:rPr>
          <w:b/>
          <w:szCs w:val="24"/>
        </w:rPr>
        <w:t>исследование «Повышение качества обслуживания инвалидов в условиях муниципальных библиотек»</w:t>
      </w:r>
      <w:r w:rsidRPr="00CB25EC">
        <w:rPr>
          <w:szCs w:val="24"/>
        </w:rPr>
        <w:t xml:space="preserve">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Следует отметить актуальность и своевременность проведенного исследования. Материалы исследования позволили проанализировать сегодняшнюю ситуацию по качеству обслуживания инвалидов в условиях муниципальных библиотек и сформулировать предложения по организации дальнейшей работы.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В том числе, отмечается, что с развитием Интернета многие библиотеки получили новую категорию пользователей – виртуальных, среди которых читатели-инвалиды. Развивая дистанционный доступ к источникам информации, библиотеки создают виртуальные пространства, в рамках которых успешно функционируют все библиотечные технологии. Удаленные пользователи располагают большими возможностями для получения информации, не покидая дома: возможность выбора и заказа книг (электронный каталог), участие в культурно-досуговой деятельности библиотек (озвученные обзоры книжных выставок, </w:t>
      </w:r>
      <w:proofErr w:type="spellStart"/>
      <w:r w:rsidRPr="00CB25EC">
        <w:rPr>
          <w:szCs w:val="24"/>
        </w:rPr>
        <w:t>тифлоэкскурсии</w:t>
      </w:r>
      <w:proofErr w:type="spellEnd"/>
      <w:r w:rsidRPr="00CB25EC">
        <w:rPr>
          <w:szCs w:val="24"/>
        </w:rPr>
        <w:t xml:space="preserve">, прямая трансляция мероприятий), получение необходимых сведений об организациях, занимающихся проблемами инвалидов и инвалидности («полезные ссылки») и т.д. Доступ удаленных пользователей к информационным ресурсам </w:t>
      </w:r>
      <w:r w:rsidRPr="00CB25EC">
        <w:rPr>
          <w:b/>
          <w:szCs w:val="24"/>
        </w:rPr>
        <w:t xml:space="preserve"> </w:t>
      </w:r>
      <w:r w:rsidRPr="00CB25EC">
        <w:rPr>
          <w:szCs w:val="24"/>
        </w:rPr>
        <w:t>организован в – 108 библиотеках (19,3%)</w:t>
      </w:r>
      <w:r w:rsidRPr="00CB25EC">
        <w:rPr>
          <w:b/>
          <w:szCs w:val="24"/>
        </w:rPr>
        <w:t xml:space="preserve"> </w:t>
      </w:r>
      <w:r w:rsidRPr="00CB25EC">
        <w:rPr>
          <w:szCs w:val="24"/>
        </w:rPr>
        <w:t>из 560 библиотек,</w:t>
      </w:r>
      <w:r w:rsidRPr="00CB25EC">
        <w:rPr>
          <w:b/>
          <w:szCs w:val="24"/>
        </w:rPr>
        <w:t xml:space="preserve"> </w:t>
      </w:r>
      <w:r w:rsidRPr="00CB25EC">
        <w:rPr>
          <w:szCs w:val="24"/>
        </w:rPr>
        <w:t>принявших участие в исследовании «Повышение качества обслуживания инвалидов в условиях муниципальных библиотек».</w:t>
      </w:r>
    </w:p>
    <w:p w:rsidR="005B248C" w:rsidRPr="00CB25EC" w:rsidRDefault="005B248C" w:rsidP="005B248C">
      <w:pPr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Для людей с недостатками или отсутствием зрения обеспечение равных со зрячими читателями возможностями получения информации – один из важнейших факторов информационного равноправия и одновременно один из наиболее сложно реализуемых, так как инвалидам по зрению недоступны печатные документы, и они знакомятся с окружающим миром преимущественно посредством слухового и осязательного анализаторов.</w:t>
      </w:r>
    </w:p>
    <w:p w:rsidR="005B248C" w:rsidRPr="00CB25EC" w:rsidRDefault="005B248C" w:rsidP="005B248C">
      <w:pPr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В целях развития и улучшения обслуживания незрячих пользователей в 2018 году в Рязанской областной специальной библиотеке для слепых было проведено </w:t>
      </w:r>
      <w:r w:rsidRPr="00CB25EC">
        <w:rPr>
          <w:b/>
          <w:szCs w:val="24"/>
        </w:rPr>
        <w:t>социологическое исследование на тему: «Потребности незрячего пользователя в библиотечном обслуживании и пути их удовлетворения»</w:t>
      </w:r>
      <w:r w:rsidRPr="00CB25EC">
        <w:rPr>
          <w:szCs w:val="24"/>
        </w:rPr>
        <w:t>.</w:t>
      </w:r>
    </w:p>
    <w:p w:rsidR="005B248C" w:rsidRPr="00CB25EC" w:rsidRDefault="005B248C" w:rsidP="005B248C">
      <w:pPr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Отделом </w:t>
      </w:r>
      <w:proofErr w:type="spellStart"/>
      <w:r w:rsidRPr="00CB25EC">
        <w:rPr>
          <w:szCs w:val="24"/>
        </w:rPr>
        <w:t>внестационарного</w:t>
      </w:r>
      <w:proofErr w:type="spellEnd"/>
      <w:r w:rsidRPr="00CB25EC">
        <w:rPr>
          <w:szCs w:val="24"/>
        </w:rPr>
        <w:t xml:space="preserve"> обслуживания Рязанской областной специальной библиотеки для слепых было проведено </w:t>
      </w:r>
      <w:r w:rsidRPr="00CB25EC">
        <w:rPr>
          <w:b/>
          <w:szCs w:val="24"/>
        </w:rPr>
        <w:t>социологическое исследование</w:t>
      </w:r>
      <w:r w:rsidRPr="00CB25EC">
        <w:rPr>
          <w:szCs w:val="24"/>
        </w:rPr>
        <w:t xml:space="preserve"> в библиотечных пунктах муниципальных районов на тему: </w:t>
      </w:r>
      <w:r w:rsidRPr="00CB25EC">
        <w:rPr>
          <w:b/>
          <w:szCs w:val="24"/>
        </w:rPr>
        <w:t>«Удовлетворенность качеством обслуживания читателей в библиотечных пунктах»</w:t>
      </w:r>
      <w:r w:rsidRPr="00CB25EC">
        <w:rPr>
          <w:szCs w:val="24"/>
        </w:rPr>
        <w:t xml:space="preserve">. </w:t>
      </w:r>
    </w:p>
    <w:p w:rsidR="005B248C" w:rsidRPr="00CB25EC" w:rsidRDefault="005B248C" w:rsidP="005B248C">
      <w:pPr>
        <w:autoSpaceDE w:val="0"/>
        <w:autoSpaceDN w:val="0"/>
        <w:adjustRightInd w:val="0"/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Актуальностью исследования является необходимость выявления читательских интересов и потребностей в информировании удаленных пользователей, роли библиотеки в их жизни. </w:t>
      </w:r>
    </w:p>
    <w:p w:rsidR="005B248C" w:rsidRPr="00CB25EC" w:rsidRDefault="005B248C" w:rsidP="005B248C">
      <w:pPr>
        <w:numPr>
          <w:ilvl w:val="0"/>
          <w:numId w:val="10"/>
        </w:numPr>
        <w:suppressAutoHyphens/>
        <w:spacing w:after="0" w:line="240" w:lineRule="auto"/>
        <w:ind w:left="0" w:firstLine="567"/>
        <w:rPr>
          <w:szCs w:val="24"/>
          <w:lang w:eastAsia="ar-SA"/>
        </w:rPr>
      </w:pPr>
      <w:r w:rsidRPr="00CB25EC">
        <w:rPr>
          <w:b/>
          <w:szCs w:val="24"/>
          <w:lang w:eastAsia="ar-SA"/>
        </w:rPr>
        <w:t>Интегрированное библиотечное обслуживание инвалидов</w:t>
      </w:r>
      <w:r w:rsidRPr="00CB25EC">
        <w:rPr>
          <w:szCs w:val="24"/>
          <w:lang w:eastAsia="ar-SA"/>
        </w:rPr>
        <w:t xml:space="preserve"> </w:t>
      </w:r>
    </w:p>
    <w:p w:rsidR="005B248C" w:rsidRPr="00CB25EC" w:rsidRDefault="005B248C" w:rsidP="005B248C">
      <w:pPr>
        <w:suppressAutoHyphens/>
        <w:spacing w:after="0" w:line="240" w:lineRule="auto"/>
        <w:ind w:firstLine="567"/>
        <w:rPr>
          <w:szCs w:val="24"/>
          <w:lang w:eastAsia="ar-SA"/>
        </w:rPr>
      </w:pPr>
      <w:r w:rsidRPr="00CB25EC">
        <w:rPr>
          <w:szCs w:val="24"/>
          <w:lang w:eastAsia="ar-SA"/>
        </w:rPr>
        <w:t xml:space="preserve">Интегрированное библиотечное обслуживание инвалидов основано на участии всех общедоступных библиотек Рязанской области в информационном обеспечении инвалидов. Это обеспечивает инвалидам равный доступ к информационным ресурсам и содействует их интеграции в местное сообщество, вовлекая в различные виды деятельности. Инвалиды наряду со всеми остальными гражданами имеют не только юридическое, но и фактическое право воспользоваться услугами любой библиотеки в соответствии со своими потребностями и возможностями. Особенно это важно для людей, проживающих в муниципальных районах. Однако эти библиотеки не располагают книжными фондами, адаптированными для чтения людей с проблемами зрения.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lastRenderedPageBreak/>
        <w:t xml:space="preserve">В целях улучшения библиотечного обслуживания инвалидов по зрению Рязанская областная специальная библиотека для слепых обеспечивает доступ к литературе специальных форматов инвалидам по зрению Рязанской области. Этот специализированный фонд представляет собой уникальную часть информационных ресурсов не только конкретной библиотеки, но и всего региона. В муниципальных районах при местных организациях ВОС на основе заключенных договоров организованы библиотечные пункты. Центральные библиотеки всех муниципальных образований Рязанской области заключили с Рязанской областной специальной библиотекой для слепых договоры на обслуживание по межбиблиотечному абонементу (МБА). Благодаря такому сотрудничеству инвалиды по зрению, проживающие на территории Рязанской области, имеют возможность читать и прослушивать книги.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Таким образом, система интегрированного обслуживания позволяет:</w:t>
      </w:r>
    </w:p>
    <w:p w:rsidR="005B248C" w:rsidRPr="00CB25EC" w:rsidRDefault="005B248C" w:rsidP="005B248C">
      <w:pPr>
        <w:numPr>
          <w:ilvl w:val="0"/>
          <w:numId w:val="13"/>
        </w:numPr>
        <w:spacing w:after="0" w:line="240" w:lineRule="auto"/>
        <w:ind w:left="0" w:firstLine="709"/>
        <w:rPr>
          <w:szCs w:val="24"/>
        </w:rPr>
      </w:pPr>
      <w:r w:rsidRPr="00CB25EC">
        <w:rPr>
          <w:szCs w:val="24"/>
        </w:rPr>
        <w:t>эффективно использовать фонды Рязанской областной специальной библиотеки для слепых;</w:t>
      </w:r>
    </w:p>
    <w:p w:rsidR="005B248C" w:rsidRPr="00CB25EC" w:rsidRDefault="005B248C" w:rsidP="005B248C">
      <w:pPr>
        <w:numPr>
          <w:ilvl w:val="0"/>
          <w:numId w:val="13"/>
        </w:numPr>
        <w:spacing w:after="0" w:line="240" w:lineRule="auto"/>
        <w:ind w:left="0" w:firstLine="709"/>
        <w:rPr>
          <w:szCs w:val="24"/>
        </w:rPr>
      </w:pPr>
      <w:r w:rsidRPr="00CB25EC">
        <w:rPr>
          <w:szCs w:val="24"/>
        </w:rPr>
        <w:t xml:space="preserve">расширить </w:t>
      </w:r>
      <w:proofErr w:type="spellStart"/>
      <w:r w:rsidRPr="00CB25EC">
        <w:rPr>
          <w:szCs w:val="24"/>
        </w:rPr>
        <w:t>взаимоиспользование</w:t>
      </w:r>
      <w:proofErr w:type="spellEnd"/>
      <w:r w:rsidRPr="00CB25EC">
        <w:rPr>
          <w:szCs w:val="24"/>
        </w:rPr>
        <w:t xml:space="preserve"> фондов через систему МБА и электронную доставку документов;</w:t>
      </w:r>
    </w:p>
    <w:p w:rsidR="005B248C" w:rsidRPr="00CB25EC" w:rsidRDefault="005B248C" w:rsidP="005B248C">
      <w:pPr>
        <w:numPr>
          <w:ilvl w:val="0"/>
          <w:numId w:val="13"/>
        </w:numPr>
        <w:spacing w:after="0" w:line="240" w:lineRule="auto"/>
        <w:ind w:left="0" w:firstLine="709"/>
        <w:rPr>
          <w:szCs w:val="24"/>
        </w:rPr>
      </w:pPr>
      <w:r w:rsidRPr="00CB25EC">
        <w:rPr>
          <w:szCs w:val="24"/>
        </w:rPr>
        <w:t>повысить эффективность работы по библиотечному обслуживанию инвалидов.</w:t>
      </w:r>
    </w:p>
    <w:p w:rsidR="005B248C" w:rsidRPr="00CB25EC" w:rsidRDefault="005B248C" w:rsidP="005B248C">
      <w:pPr>
        <w:spacing w:after="0" w:line="240" w:lineRule="auto"/>
        <w:ind w:firstLine="567"/>
        <w:textAlignment w:val="top"/>
        <w:rPr>
          <w:szCs w:val="24"/>
        </w:rPr>
      </w:pPr>
      <w:r w:rsidRPr="00CB25EC">
        <w:rPr>
          <w:szCs w:val="24"/>
        </w:rPr>
        <w:t>Созданная в регионе устойчивая система профессионального партнерства библиотек решает общие задачи территориального и регионального библиотечного обслуживания населения, содействует появлению инновационных форм библиотечной деятельности, повышению эффективности библиотечного обслуживания инвалидов различных нозологий.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Отчетные документы центральных библиотек муниципальных образований свидетельствуют, что в адрес инвалидов в регионе ведется большая и полезная работа библиотек. Используются и традиционные, проверенные временем формы социокультурной реабилитации, и инновационные, основанные на применении современных приемов и технологий. Это находит отражение в мероприятиях к Международному дню инвалидов, Международному дню слепых, Дню пожилых, Международному дню защиты детей, Дню знаний, мероприятиях, посвященных юбилейным, знаменательным датам, историческим, памятным событиям. Информация о проводимых мероприятиях доводится через общественные организации инвалидов, рекламу библиотеки, приглашение по телефону, анонс посредством библиотечного сайта. Мероприятия проходят ежемесячно в различных форматах.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b/>
          <w:szCs w:val="24"/>
        </w:rPr>
        <w:t>Несколько примеров мероприятий</w:t>
      </w:r>
      <w:r w:rsidRPr="00CB25EC">
        <w:rPr>
          <w:szCs w:val="24"/>
        </w:rPr>
        <w:t xml:space="preserve"> – в череде многочисленных и разнообразных фестивалей, акций и конкурсов, лекций и творческих встреч, конференций, семинаров, профессиональных дискуссий: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В рамках месячника Белой трости </w:t>
      </w:r>
      <w:r w:rsidRPr="00CB25EC">
        <w:rPr>
          <w:szCs w:val="24"/>
          <w:u w:val="single"/>
        </w:rPr>
        <w:t>Рязанская областная специальная библиотека для слепых</w:t>
      </w:r>
      <w:r w:rsidRPr="00CB25EC">
        <w:rPr>
          <w:szCs w:val="24"/>
        </w:rPr>
        <w:t xml:space="preserve"> провела комплекс мероприятий, посвященных Международному дню слепых и Международному дню инвалидов: </w:t>
      </w:r>
      <w:proofErr w:type="spellStart"/>
      <w:r w:rsidRPr="00CB25EC">
        <w:rPr>
          <w:szCs w:val="24"/>
        </w:rPr>
        <w:t>квест</w:t>
      </w:r>
      <w:proofErr w:type="spellEnd"/>
      <w:r w:rsidRPr="00CB25EC">
        <w:rPr>
          <w:szCs w:val="24"/>
        </w:rPr>
        <w:t xml:space="preserve">-игра «Белая трость», конкурс </w:t>
      </w:r>
      <w:proofErr w:type="spellStart"/>
      <w:r w:rsidRPr="00CB25EC">
        <w:rPr>
          <w:szCs w:val="24"/>
        </w:rPr>
        <w:t>Брайлистов</w:t>
      </w:r>
      <w:proofErr w:type="spellEnd"/>
      <w:r w:rsidRPr="00CB25EC">
        <w:rPr>
          <w:szCs w:val="24"/>
        </w:rPr>
        <w:t>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В рамках празднования 60-летия со дня образования Рязанской областной специальной библиотеки для слепых был объявлен конкурс литературного творчества среди инвалидов «Моя библиотека!». В конкурсе приняли участие авторы из г. Рязани Рязанской и Московской областей.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Для волонтеров из средней общеобразовательной школы №73 специалисты Рязанской областной специальной библиотеки для слепых в рамках ежегодно проводимого Дня открытых дверей организовали интерактивную площадку «Мир на ощупь».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Инициативная молодежная группа при областной организации Всероссийского общества слепых, в которую входят молодые сотрудники Рязанской областной специальной библиотеки для слепых, активно вовлекают молодежь из числа инвалидов по зрению в жизнь библиотеки. «Молодежь = креатив»</w:t>
      </w:r>
      <w:r>
        <w:rPr>
          <w:szCs w:val="24"/>
        </w:rPr>
        <w:t xml:space="preserve"> – </w:t>
      </w:r>
      <w:r w:rsidRPr="00CB25EC">
        <w:rPr>
          <w:szCs w:val="24"/>
        </w:rPr>
        <w:t>под таким девизом в клубе ООО «</w:t>
      </w:r>
      <w:proofErr w:type="spellStart"/>
      <w:r w:rsidRPr="00CB25EC">
        <w:rPr>
          <w:szCs w:val="24"/>
        </w:rPr>
        <w:t>Промпласткомплект</w:t>
      </w:r>
      <w:proofErr w:type="spellEnd"/>
      <w:r w:rsidRPr="00CB25EC">
        <w:rPr>
          <w:szCs w:val="24"/>
        </w:rPr>
        <w:t>» прошла развлекательно-игровая программа, посвященная Дню молодежи.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Популярность выставочной формы массового обслуживания во многом объясняется тем, что люди с ограниченными возможностями здоровья любят осваивать всевозможные техники декоративно-прикладного искусства. Именно творческая работа может служить источником </w:t>
      </w:r>
      <w:r w:rsidRPr="00CB25EC">
        <w:rPr>
          <w:szCs w:val="24"/>
        </w:rPr>
        <w:lastRenderedPageBreak/>
        <w:t xml:space="preserve">укрепления здоровья, дает чувство нужности, ценности, возможности выражения своих способностей и раскрытия личности. 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В Рязанской областной специальной библиотеке для слепых были организованы выставки творческих работ людей с ограниченными возможностями здоровья «Мир увлечений» и «Трогательная выставка». Слепые, слабовидящие люди могли потрогать бюсты известных людей, рельефно-графические изображения животных, растений, памятников архитектуры, определить на ощупь предметы домашнего быта. Во время Дня открытых дверей в библиотеке прошла презентация фотовыставки «Библиотека – читатель» известного фотохудожника А.А. Сорокина. В его биографии членство в Союзе фотохудожников России, многочисленные выставки в России, Германии, Франции. Александр Александрович является с детства инвалидом по зрению. Не перестаешь удивляться тому, как человек, практически лишенный зрения, воспринимает окружающий мир. Очень тесно библиотека сотрудничает с Рязанским областным клубом художников-любителей. В отчетном году были организованы выставки членов клуба: «Юбилейная. Работы разных лет», «Узорочье» Т.С. </w:t>
      </w:r>
      <w:proofErr w:type="spellStart"/>
      <w:r w:rsidRPr="00CB25EC">
        <w:rPr>
          <w:szCs w:val="24"/>
        </w:rPr>
        <w:t>Поскряковой</w:t>
      </w:r>
      <w:proofErr w:type="spellEnd"/>
      <w:r w:rsidRPr="00CB25EC">
        <w:rPr>
          <w:szCs w:val="24"/>
        </w:rPr>
        <w:t xml:space="preserve">, «Природа родного края» В.В. Федотова, «Дари радость на Пасху» С.Г. Бирюковой, «Храмы Рязани» В.И. </w:t>
      </w:r>
      <w:proofErr w:type="spellStart"/>
      <w:r w:rsidRPr="00CB25EC">
        <w:rPr>
          <w:szCs w:val="24"/>
        </w:rPr>
        <w:t>Сыроешкина</w:t>
      </w:r>
      <w:proofErr w:type="spellEnd"/>
      <w:r w:rsidRPr="00CB25EC">
        <w:rPr>
          <w:szCs w:val="24"/>
        </w:rPr>
        <w:t>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160</w:t>
      </w:r>
      <w:r w:rsidRPr="005B248C">
        <w:rPr>
          <w:szCs w:val="24"/>
        </w:rPr>
        <w:t>-</w:t>
      </w:r>
      <w:r w:rsidRPr="00CB25EC">
        <w:rPr>
          <w:szCs w:val="24"/>
        </w:rPr>
        <w:t xml:space="preserve">летняя история </w:t>
      </w:r>
      <w:r w:rsidRPr="00CB25EC">
        <w:rPr>
          <w:szCs w:val="24"/>
          <w:u w:val="single"/>
        </w:rPr>
        <w:t>Рязанской областной универсальной научной библиотеки имени Горького</w:t>
      </w:r>
      <w:r w:rsidRPr="00CB25EC">
        <w:rPr>
          <w:szCs w:val="24"/>
        </w:rPr>
        <w:t xml:space="preserve"> является частью истории региона. За последние три года Рязанская областная универсальная научная библиотека имени Горького реализовала социальные проекты для инвалидов: «Добрая планета», «Дорогою добра», «Я люблю Россию», «Мы вместе». Эти проекты поддержали муниципальные районы области: </w:t>
      </w:r>
      <w:proofErr w:type="spellStart"/>
      <w:r w:rsidRPr="00CB25EC">
        <w:rPr>
          <w:szCs w:val="24"/>
        </w:rPr>
        <w:t>Рыбновский</w:t>
      </w:r>
      <w:proofErr w:type="spellEnd"/>
      <w:r w:rsidRPr="00CB25EC">
        <w:rPr>
          <w:szCs w:val="24"/>
        </w:rPr>
        <w:t xml:space="preserve">, Михайловский, </w:t>
      </w:r>
      <w:proofErr w:type="spellStart"/>
      <w:r w:rsidRPr="00CB25EC">
        <w:rPr>
          <w:szCs w:val="24"/>
        </w:rPr>
        <w:t>Чучковский</w:t>
      </w:r>
      <w:proofErr w:type="spellEnd"/>
      <w:r w:rsidRPr="00CB25EC">
        <w:rPr>
          <w:szCs w:val="24"/>
        </w:rPr>
        <w:t xml:space="preserve">, Ряжский, </w:t>
      </w:r>
      <w:proofErr w:type="spellStart"/>
      <w:r w:rsidRPr="00CB25EC">
        <w:rPr>
          <w:szCs w:val="24"/>
        </w:rPr>
        <w:t>Касимовский</w:t>
      </w:r>
      <w:proofErr w:type="spellEnd"/>
      <w:r w:rsidRPr="00CB25EC">
        <w:rPr>
          <w:szCs w:val="24"/>
        </w:rPr>
        <w:t xml:space="preserve">, </w:t>
      </w:r>
      <w:proofErr w:type="spellStart"/>
      <w:r w:rsidRPr="00CB25EC">
        <w:rPr>
          <w:szCs w:val="24"/>
        </w:rPr>
        <w:t>Сасовский</w:t>
      </w:r>
      <w:proofErr w:type="spellEnd"/>
      <w:r w:rsidRPr="00CB25EC">
        <w:rPr>
          <w:szCs w:val="24"/>
        </w:rPr>
        <w:t xml:space="preserve">, </w:t>
      </w:r>
      <w:proofErr w:type="spellStart"/>
      <w:r w:rsidRPr="00CB25EC">
        <w:rPr>
          <w:szCs w:val="24"/>
        </w:rPr>
        <w:t>Кораблинский</w:t>
      </w:r>
      <w:proofErr w:type="spellEnd"/>
      <w:r w:rsidRPr="00CB25EC">
        <w:rPr>
          <w:szCs w:val="24"/>
        </w:rPr>
        <w:t xml:space="preserve">, </w:t>
      </w:r>
      <w:proofErr w:type="spellStart"/>
      <w:r w:rsidRPr="00CB25EC">
        <w:rPr>
          <w:szCs w:val="24"/>
        </w:rPr>
        <w:t>Старожиловский</w:t>
      </w:r>
      <w:proofErr w:type="spellEnd"/>
      <w:r w:rsidRPr="00CB25EC">
        <w:rPr>
          <w:szCs w:val="24"/>
        </w:rPr>
        <w:t xml:space="preserve">, г. Скопин, г. </w:t>
      </w:r>
      <w:proofErr w:type="spellStart"/>
      <w:r w:rsidRPr="00CB25EC">
        <w:rPr>
          <w:szCs w:val="24"/>
        </w:rPr>
        <w:t>Касимов</w:t>
      </w:r>
      <w:proofErr w:type="spellEnd"/>
      <w:r w:rsidRPr="00CB25EC">
        <w:rPr>
          <w:szCs w:val="24"/>
        </w:rPr>
        <w:t>.</w:t>
      </w:r>
    </w:p>
    <w:p w:rsidR="005B248C" w:rsidRPr="00CB25EC" w:rsidRDefault="005B248C" w:rsidP="005B248C">
      <w:pPr>
        <w:spacing w:after="0" w:line="240" w:lineRule="auto"/>
        <w:ind w:firstLine="567"/>
        <w:rPr>
          <w:b/>
          <w:szCs w:val="24"/>
        </w:rPr>
      </w:pPr>
      <w:r w:rsidRPr="00CB25EC">
        <w:rPr>
          <w:szCs w:val="24"/>
        </w:rPr>
        <w:t>Рязанская областная универсальная научная библиотека имени Горького совместно с областным Советом женщин провела фестиваль семей «Рязанские мадонны». Главным событием фестиваля стала церемония чествования женщин, в том числе матерей детей-инвалидов.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Идея добровольной бескорыстной помощи становится все популярнее в наши дни. Рязанская областная универсальная научная библиотека имени Горького тесно сотрудничают с общественными организациями: «Центр развития добровольчества», «Рязанский пункт добровольчества», «Волонтеры Победы», волонтерский отряд «Радуга» и др. Благодаря этому сотрудничеству проводится много мероприятий для детей с ограниченными возможностями здоровья, пациентов отделения гематологии и онкологии областной больницы им. Дмитриевой.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Регулярно в Рязанской областной универсальной научной библиотеке имени Горького проходят Дни бесплатной юридической помощи</w:t>
      </w:r>
      <w:r w:rsidRPr="00CB25EC">
        <w:rPr>
          <w:b/>
          <w:szCs w:val="24"/>
        </w:rPr>
        <w:t xml:space="preserve"> </w:t>
      </w:r>
      <w:r w:rsidRPr="00CB25EC">
        <w:rPr>
          <w:szCs w:val="24"/>
        </w:rPr>
        <w:t xml:space="preserve">для инвалидов, многодетных и малообеспеченных семей, ветеранов, пенсионеров. </w:t>
      </w:r>
    </w:p>
    <w:p w:rsidR="005B248C" w:rsidRPr="00CB25EC" w:rsidRDefault="005B248C" w:rsidP="005B248C">
      <w:pPr>
        <w:tabs>
          <w:tab w:val="num" w:pos="0"/>
          <w:tab w:val="left" w:pos="142"/>
        </w:tabs>
        <w:spacing w:after="0" w:line="240" w:lineRule="auto"/>
        <w:ind w:firstLine="567"/>
        <w:rPr>
          <w:szCs w:val="24"/>
          <w:shd w:val="clear" w:color="auto" w:fill="FFFFFF"/>
        </w:rPr>
      </w:pPr>
      <w:r w:rsidRPr="00CB25EC">
        <w:rPr>
          <w:szCs w:val="24"/>
          <w:shd w:val="clear" w:color="auto" w:fill="FFFFFF"/>
        </w:rPr>
        <w:t xml:space="preserve">Сотрудники </w:t>
      </w:r>
      <w:r w:rsidRPr="00CB25EC">
        <w:rPr>
          <w:szCs w:val="24"/>
          <w:u w:val="single"/>
          <w:shd w:val="clear" w:color="auto" w:fill="FFFFFF"/>
        </w:rPr>
        <w:t xml:space="preserve">ЦБ им. Л.А. Малюгина (г. </w:t>
      </w:r>
      <w:proofErr w:type="spellStart"/>
      <w:r w:rsidRPr="00CB25EC">
        <w:rPr>
          <w:szCs w:val="24"/>
          <w:u w:val="single"/>
          <w:shd w:val="clear" w:color="auto" w:fill="FFFFFF"/>
        </w:rPr>
        <w:t>Касимов</w:t>
      </w:r>
      <w:proofErr w:type="spellEnd"/>
      <w:r w:rsidRPr="00CB25EC">
        <w:rPr>
          <w:szCs w:val="24"/>
          <w:shd w:val="clear" w:color="auto" w:fill="FFFFFF"/>
        </w:rPr>
        <w:t xml:space="preserve">) приняли участие в мероприятии, приуроченном к Международному дню слепых, которое прошло в </w:t>
      </w:r>
      <w:proofErr w:type="spellStart"/>
      <w:r w:rsidRPr="00CB25EC">
        <w:rPr>
          <w:szCs w:val="24"/>
          <w:shd w:val="clear" w:color="auto" w:fill="FFFFFF"/>
        </w:rPr>
        <w:t>касимовской</w:t>
      </w:r>
      <w:proofErr w:type="spellEnd"/>
      <w:r w:rsidRPr="00CB25EC">
        <w:rPr>
          <w:szCs w:val="24"/>
          <w:shd w:val="clear" w:color="auto" w:fill="FFFFFF"/>
        </w:rPr>
        <w:t xml:space="preserve"> организации Всероссийского общества слепых. Библиотекари провели поэтический вечер </w:t>
      </w:r>
      <w:hyperlink r:id="rId5" w:history="1">
        <w:r w:rsidRPr="00CB25EC">
          <w:rPr>
            <w:szCs w:val="24"/>
          </w:rPr>
          <w:t>«Дорожите счастьем, дорожите»</w:t>
        </w:r>
      </w:hyperlink>
      <w:r w:rsidRPr="00CB25EC">
        <w:rPr>
          <w:szCs w:val="24"/>
          <w:shd w:val="clear" w:color="auto" w:fill="FFFFFF"/>
        </w:rPr>
        <w:t>, посвящённый 95-летию со дня рождения Эдуарда Асадова. 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  <w:u w:val="single"/>
        </w:rPr>
        <w:t xml:space="preserve">В центральной библиотеке Спасского муниципального района </w:t>
      </w:r>
      <w:r w:rsidRPr="00CB25EC">
        <w:rPr>
          <w:szCs w:val="24"/>
        </w:rPr>
        <w:t xml:space="preserve">инвалиды приняли участие в: слайд-экскурсии «У каждой улицы история своя», вечере духовной поэзии «Душа грустит о небесах», литературно-музыкальном вечере «Благослови, душе моя, Господа», краеведческой конференции «Город Спасск: история и современность».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  <w:u w:val="single"/>
        </w:rPr>
        <w:t xml:space="preserve">В Ижевской зональной библиотеке </w:t>
      </w:r>
      <w:r w:rsidRPr="00CB25EC">
        <w:rPr>
          <w:szCs w:val="24"/>
        </w:rPr>
        <w:t>МБУК «Центральная библиотека Спасского муниципального района» для инвалидов проведен литературно-музыкальный вечер «Душа поет о вечном.</w:t>
      </w:r>
    </w:p>
    <w:p w:rsidR="005B248C" w:rsidRPr="00CB25EC" w:rsidRDefault="005B248C" w:rsidP="005B248C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Calibri"/>
          <w:spacing w:val="-4"/>
          <w:szCs w:val="24"/>
        </w:rPr>
      </w:pPr>
      <w:r w:rsidRPr="00CB25EC">
        <w:rPr>
          <w:rFonts w:eastAsia="Calibri"/>
          <w:szCs w:val="24"/>
        </w:rPr>
        <w:t xml:space="preserve">Для содействия социокультурной реабилитации инвалидов и людей пожилого возраста в </w:t>
      </w:r>
      <w:r w:rsidRPr="00CB25EC">
        <w:rPr>
          <w:rFonts w:eastAsia="Calibri"/>
          <w:szCs w:val="24"/>
          <w:u w:val="single"/>
        </w:rPr>
        <w:t>ЦБС города Рязани</w:t>
      </w:r>
      <w:r w:rsidRPr="00CB25EC">
        <w:rPr>
          <w:rFonts w:eastAsia="Calibri"/>
          <w:szCs w:val="24"/>
        </w:rPr>
        <w:t xml:space="preserve"> </w:t>
      </w:r>
      <w:r w:rsidRPr="00CB25EC">
        <w:rPr>
          <w:rFonts w:eastAsia="Calibri"/>
          <w:spacing w:val="-4"/>
          <w:szCs w:val="24"/>
        </w:rPr>
        <w:t>продолжена реализация:</w:t>
      </w:r>
    </w:p>
    <w:p w:rsidR="005B248C" w:rsidRPr="00CB25EC" w:rsidRDefault="005B248C" w:rsidP="005B248C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Calibri"/>
          <w:spacing w:val="-4"/>
          <w:szCs w:val="24"/>
        </w:rPr>
      </w:pPr>
      <w:r w:rsidRPr="00CB25EC">
        <w:rPr>
          <w:rFonts w:eastAsia="Calibri"/>
          <w:spacing w:val="-4"/>
          <w:szCs w:val="24"/>
        </w:rPr>
        <w:t>Проектов:</w:t>
      </w:r>
    </w:p>
    <w:p w:rsidR="005B248C" w:rsidRPr="00CB25EC" w:rsidRDefault="005B248C" w:rsidP="005B248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rPr>
          <w:spacing w:val="-4"/>
          <w:szCs w:val="24"/>
        </w:rPr>
      </w:pPr>
      <w:r w:rsidRPr="00CB25EC">
        <w:rPr>
          <w:spacing w:val="-4"/>
          <w:szCs w:val="24"/>
        </w:rPr>
        <w:t xml:space="preserve"> «Открытый мир»</w:t>
      </w:r>
      <w:r w:rsidRPr="00CB25EC">
        <w:rPr>
          <w:i/>
          <w:spacing w:val="-4"/>
          <w:szCs w:val="24"/>
        </w:rPr>
        <w:t xml:space="preserve"> </w:t>
      </w:r>
      <w:r w:rsidRPr="00CB25EC">
        <w:rPr>
          <w:szCs w:val="24"/>
        </w:rPr>
        <w:t>для учащихся Рязанской школы-интерната, школы-интерната «Вера», специальных (коррекционных)</w:t>
      </w:r>
      <w:r w:rsidRPr="00CB25EC">
        <w:rPr>
          <w:iCs/>
          <w:szCs w:val="24"/>
        </w:rPr>
        <w:t xml:space="preserve"> </w:t>
      </w:r>
      <w:r w:rsidRPr="00CB25EC">
        <w:rPr>
          <w:szCs w:val="24"/>
        </w:rPr>
        <w:t>школ №10,23,26 и др.</w:t>
      </w:r>
      <w:r w:rsidRPr="00CB25EC">
        <w:rPr>
          <w:spacing w:val="-4"/>
          <w:szCs w:val="24"/>
        </w:rPr>
        <w:t xml:space="preserve"> (ЦГБ им. С.А. Есенина) </w:t>
      </w:r>
    </w:p>
    <w:p w:rsidR="005B248C" w:rsidRPr="00CB25EC" w:rsidRDefault="005B248C" w:rsidP="005B248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eastAsia="Calibri"/>
          <w:spacing w:val="-4"/>
          <w:szCs w:val="24"/>
        </w:rPr>
      </w:pPr>
      <w:r w:rsidRPr="00CB25EC">
        <w:rPr>
          <w:rFonts w:eastAsia="Calibri"/>
          <w:szCs w:val="24"/>
        </w:rPr>
        <w:t>«Активное долголетие»</w:t>
      </w:r>
      <w:r w:rsidRPr="00CB25EC">
        <w:rPr>
          <w:rFonts w:eastAsia="Calibri"/>
          <w:i/>
          <w:szCs w:val="24"/>
        </w:rPr>
        <w:t xml:space="preserve"> </w:t>
      </w:r>
      <w:r w:rsidRPr="00CB25EC">
        <w:rPr>
          <w:rFonts w:eastAsia="Calibri"/>
          <w:szCs w:val="24"/>
        </w:rPr>
        <w:t xml:space="preserve">для пациентов ГБСУ РО «Рязанский геронтологический центр </w:t>
      </w:r>
      <w:r>
        <w:rPr>
          <w:rFonts w:eastAsia="Calibri"/>
          <w:szCs w:val="24"/>
        </w:rPr>
        <w:br/>
      </w:r>
      <w:r w:rsidRPr="00CB25EC">
        <w:rPr>
          <w:rFonts w:eastAsia="Calibri"/>
          <w:szCs w:val="24"/>
        </w:rPr>
        <w:t xml:space="preserve">им. П.А. </w:t>
      </w:r>
      <w:proofErr w:type="spellStart"/>
      <w:r w:rsidRPr="00CB25EC">
        <w:rPr>
          <w:rFonts w:eastAsia="Calibri"/>
          <w:szCs w:val="24"/>
        </w:rPr>
        <w:t>Мальшина</w:t>
      </w:r>
      <w:proofErr w:type="spellEnd"/>
      <w:r w:rsidRPr="00CB25EC">
        <w:rPr>
          <w:rFonts w:eastAsia="Calibri"/>
          <w:szCs w:val="24"/>
        </w:rPr>
        <w:t>» (</w:t>
      </w:r>
      <w:proofErr w:type="spellStart"/>
      <w:r w:rsidRPr="00CB25EC">
        <w:rPr>
          <w:rFonts w:eastAsia="Calibri"/>
          <w:szCs w:val="24"/>
        </w:rPr>
        <w:t>Мальшинская</w:t>
      </w:r>
      <w:proofErr w:type="spellEnd"/>
      <w:r w:rsidRPr="00CB25EC">
        <w:rPr>
          <w:rFonts w:eastAsia="Calibri"/>
          <w:szCs w:val="24"/>
        </w:rPr>
        <w:t xml:space="preserve"> богадельня) </w:t>
      </w:r>
      <w:r w:rsidRPr="00CB25EC">
        <w:rPr>
          <w:rFonts w:eastAsia="Calibri"/>
          <w:spacing w:val="-4"/>
          <w:szCs w:val="24"/>
        </w:rPr>
        <w:t xml:space="preserve">(ЦГБ им. С.А. Есенина) </w:t>
      </w:r>
    </w:p>
    <w:p w:rsidR="005B248C" w:rsidRPr="00CB25EC" w:rsidRDefault="005B248C" w:rsidP="005B248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eastAsia="Calibri"/>
          <w:spacing w:val="-4"/>
          <w:szCs w:val="24"/>
        </w:rPr>
      </w:pPr>
      <w:r w:rsidRPr="00CB25EC">
        <w:rPr>
          <w:rFonts w:eastAsia="Calibri"/>
          <w:spacing w:val="-4"/>
          <w:szCs w:val="24"/>
        </w:rPr>
        <w:lastRenderedPageBreak/>
        <w:t>«Преодоление: информационная поддержка людей с ограничениями жизнедеятельности» для подростков с ограниченными возможностями (</w:t>
      </w:r>
      <w:r w:rsidRPr="00CB25EC">
        <w:rPr>
          <w:rFonts w:eastAsia="Calibri"/>
          <w:szCs w:val="24"/>
        </w:rPr>
        <w:t>для учащихся специальной коррекционной школы-интерната №26 г. Рязани</w:t>
      </w:r>
      <w:r w:rsidRPr="00CB25EC">
        <w:rPr>
          <w:rFonts w:eastAsia="Calibri"/>
          <w:spacing w:val="-4"/>
          <w:szCs w:val="24"/>
        </w:rPr>
        <w:t>), совместно с Рязанским региональным фондом «Оплот» и Рязанским региональным отделением ОООИ «Инвалиды России» (ф.15)</w:t>
      </w:r>
    </w:p>
    <w:p w:rsidR="005B248C" w:rsidRPr="00CB25EC" w:rsidRDefault="005B248C" w:rsidP="005B248C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eastAsia="Calibri"/>
          <w:spacing w:val="-4"/>
          <w:szCs w:val="24"/>
        </w:rPr>
      </w:pPr>
      <w:r w:rsidRPr="00CB25EC">
        <w:rPr>
          <w:rFonts w:eastAsia="Calibri"/>
          <w:spacing w:val="-4"/>
          <w:szCs w:val="24"/>
        </w:rPr>
        <w:t xml:space="preserve">Авторских программ: </w:t>
      </w:r>
    </w:p>
    <w:p w:rsidR="005B248C" w:rsidRPr="00CB25EC" w:rsidRDefault="005B248C" w:rsidP="005B248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eastAsia="Calibri"/>
          <w:spacing w:val="-4"/>
          <w:szCs w:val="24"/>
        </w:rPr>
      </w:pPr>
      <w:r w:rsidRPr="00CB25EC">
        <w:rPr>
          <w:rFonts w:eastAsia="Calibri"/>
          <w:spacing w:val="-4"/>
          <w:szCs w:val="24"/>
        </w:rPr>
        <w:t xml:space="preserve">«С добром и лаской к человеку» </w:t>
      </w:r>
      <w:r w:rsidRPr="00CB25EC">
        <w:rPr>
          <w:rFonts w:eastAsia="Calibri"/>
          <w:szCs w:val="24"/>
        </w:rPr>
        <w:t>для посетителей Отделения дневного пребывания пенсионеров и инвалидов ГБУ РО «КЦСОН г. Рязань» (</w:t>
      </w:r>
      <w:r w:rsidRPr="00CB25EC">
        <w:rPr>
          <w:rFonts w:eastAsia="Calibri"/>
          <w:spacing w:val="-4"/>
          <w:szCs w:val="24"/>
        </w:rPr>
        <w:t>автор</w:t>
      </w:r>
      <w:r>
        <w:rPr>
          <w:rFonts w:eastAsia="Calibri"/>
          <w:spacing w:val="-4"/>
          <w:szCs w:val="24"/>
        </w:rPr>
        <w:t xml:space="preserve"> – </w:t>
      </w:r>
      <w:r w:rsidRPr="00CB25EC">
        <w:rPr>
          <w:rFonts w:eastAsia="Calibri"/>
          <w:spacing w:val="-4"/>
          <w:szCs w:val="24"/>
        </w:rPr>
        <w:t>Т.М. Кудряшова, главный библиотекарь библиотеки-филиала №3)</w:t>
      </w:r>
    </w:p>
    <w:p w:rsidR="005B248C" w:rsidRPr="00CB25EC" w:rsidRDefault="005B248C" w:rsidP="005B248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eastAsia="Calibri"/>
          <w:szCs w:val="24"/>
        </w:rPr>
      </w:pPr>
      <w:r w:rsidRPr="00CB25EC">
        <w:rPr>
          <w:rFonts w:eastAsia="Calibri"/>
          <w:spacing w:val="-4"/>
          <w:szCs w:val="24"/>
        </w:rPr>
        <w:t xml:space="preserve">«Спешите делать добрые дела» </w:t>
      </w:r>
      <w:r w:rsidRPr="00CB25EC">
        <w:rPr>
          <w:rFonts w:eastAsia="Calibri"/>
          <w:szCs w:val="24"/>
        </w:rPr>
        <w:t>для инвалидов детства (автор – Е.Н. Королева, главный библиотекарь библиотеки-филиала №9) (</w:t>
      </w:r>
      <w:r w:rsidRPr="00CB25EC">
        <w:rPr>
          <w:rFonts w:eastAsia="Calibri"/>
          <w:spacing w:val="-4"/>
          <w:szCs w:val="24"/>
        </w:rPr>
        <w:t>совместно с Территориальным отделением № 3 города Рязани РОО ООО ВОИ (Общество инвалидов Железнодорожного района г. Рязани)</w:t>
      </w:r>
    </w:p>
    <w:p w:rsidR="005B248C" w:rsidRPr="00CB25EC" w:rsidRDefault="005B248C" w:rsidP="005B248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eastAsia="Calibri"/>
          <w:szCs w:val="24"/>
        </w:rPr>
      </w:pPr>
      <w:r w:rsidRPr="00CB25EC">
        <w:rPr>
          <w:rFonts w:eastAsia="Calibri"/>
          <w:szCs w:val="24"/>
        </w:rPr>
        <w:t>«Читаем. Общаемся. Творим: особые дети в библиотеке» для учащихся специальной (коррекционной) школы-интерната (автор – Н.Н. Кузнецова, заведующая библиотекой</w:t>
      </w:r>
      <w:r>
        <w:rPr>
          <w:rFonts w:eastAsia="Calibri"/>
          <w:szCs w:val="24"/>
        </w:rPr>
        <w:t xml:space="preserve"> – </w:t>
      </w:r>
      <w:r w:rsidRPr="00CB25EC">
        <w:rPr>
          <w:rFonts w:eastAsia="Calibri"/>
          <w:szCs w:val="24"/>
        </w:rPr>
        <w:t xml:space="preserve">филиалом №12). </w:t>
      </w:r>
    </w:p>
    <w:p w:rsidR="005B248C" w:rsidRPr="00CB25EC" w:rsidRDefault="005B248C" w:rsidP="005B248C">
      <w:pPr>
        <w:suppressAutoHyphens/>
        <w:spacing w:after="0" w:line="240" w:lineRule="auto"/>
        <w:ind w:firstLine="567"/>
        <w:rPr>
          <w:rFonts w:eastAsia="Calibri"/>
          <w:szCs w:val="24"/>
        </w:rPr>
      </w:pPr>
      <w:r w:rsidRPr="00CB25EC">
        <w:rPr>
          <w:rFonts w:eastAsia="Calibri"/>
          <w:szCs w:val="24"/>
        </w:rPr>
        <w:t xml:space="preserve">Осуществлялось групповое информирование: для специалистов ГБУ РО </w:t>
      </w:r>
      <w:r w:rsidRPr="00CB25EC">
        <w:rPr>
          <w:szCs w:val="24"/>
          <w:lang w:eastAsia="ar-SA"/>
        </w:rPr>
        <w:t>«КЦСОН г. Рязань» проведён День специалиста «Современные направления социальной помощи людям пожилого возраста и инвалидам»; для граждан, которых обслуживают в</w:t>
      </w:r>
      <w:r w:rsidRPr="00CB25EC">
        <w:rPr>
          <w:rFonts w:eastAsia="Calibri"/>
          <w:szCs w:val="24"/>
        </w:rPr>
        <w:t xml:space="preserve"> ГБУ РО </w:t>
      </w:r>
      <w:r w:rsidRPr="00CB25EC">
        <w:rPr>
          <w:szCs w:val="24"/>
          <w:lang w:eastAsia="ar-SA"/>
        </w:rPr>
        <w:t>«КЦСОН г. Рязань»</w:t>
      </w:r>
      <w:r>
        <w:rPr>
          <w:szCs w:val="24"/>
          <w:lang w:eastAsia="ar-SA"/>
        </w:rPr>
        <w:t xml:space="preserve"> – </w:t>
      </w:r>
      <w:r w:rsidRPr="00CB25EC">
        <w:rPr>
          <w:szCs w:val="24"/>
          <w:lang w:eastAsia="ar-SA"/>
        </w:rPr>
        <w:t>День информации «Информационные ресурсы библиотеки для социально незащищённых групп населения».</w:t>
      </w:r>
    </w:p>
    <w:p w:rsidR="005B248C" w:rsidRPr="00CB25EC" w:rsidRDefault="005B248C" w:rsidP="005B248C">
      <w:pPr>
        <w:suppressAutoHyphens/>
        <w:spacing w:after="0" w:line="240" w:lineRule="auto"/>
        <w:ind w:firstLine="567"/>
        <w:rPr>
          <w:szCs w:val="24"/>
          <w:lang w:eastAsia="ar-SA"/>
        </w:rPr>
      </w:pPr>
      <w:r w:rsidRPr="00CB25EC">
        <w:rPr>
          <w:szCs w:val="24"/>
          <w:lang w:eastAsia="ar-SA"/>
        </w:rPr>
        <w:t>К Международному дню толерантности и Международному дню инвалидов библиотеки ЦБС приняли участие в акции Самарской областной библиотеки для слепых «Понять. Помочь. Дружить!» (ЦГБ, ф.3,7,15). В рамках акции проведены: комплексное мероприятие «Путешествие в город толерантности» (ЦГБ), часы информации: «Толерантность</w:t>
      </w:r>
      <w:r>
        <w:rPr>
          <w:szCs w:val="24"/>
          <w:lang w:eastAsia="ar-SA"/>
        </w:rPr>
        <w:t xml:space="preserve"> – </w:t>
      </w:r>
      <w:r w:rsidRPr="00CB25EC">
        <w:rPr>
          <w:szCs w:val="24"/>
          <w:lang w:eastAsia="ar-SA"/>
        </w:rPr>
        <w:t>образ жизни» (ЦГБ), «Возможности – ограничены, способности</w:t>
      </w:r>
      <w:r>
        <w:rPr>
          <w:szCs w:val="24"/>
          <w:lang w:eastAsia="ar-SA"/>
        </w:rPr>
        <w:t xml:space="preserve"> – </w:t>
      </w:r>
      <w:r w:rsidRPr="00CB25EC">
        <w:rPr>
          <w:szCs w:val="24"/>
          <w:lang w:eastAsia="ar-SA"/>
        </w:rPr>
        <w:t xml:space="preserve">безграничны" (ф.3), </w:t>
      </w:r>
      <w:r w:rsidRPr="00CB25EC">
        <w:rPr>
          <w:bCs/>
          <w:kern w:val="36"/>
          <w:szCs w:val="24"/>
          <w:lang w:eastAsia="ar-SA"/>
        </w:rPr>
        <w:t xml:space="preserve">«Мы – как все», (ф.7), </w:t>
      </w:r>
      <w:r w:rsidRPr="00CB25EC">
        <w:rPr>
          <w:szCs w:val="24"/>
          <w:lang w:eastAsia="ar-SA"/>
        </w:rPr>
        <w:t>занимательный урок «"Всех мудрее и сильнее в этом мире доброта», урок доброты «На добро своё сердце настрой» (ф.15), час общения «Дорогу осилит идущий» (ф.15). Участие в акции отмечено Дипломом участника.</w:t>
      </w:r>
    </w:p>
    <w:p w:rsidR="005B248C" w:rsidRPr="00CB25EC" w:rsidRDefault="005B248C" w:rsidP="005B248C">
      <w:pPr>
        <w:suppressAutoHyphens/>
        <w:spacing w:after="0" w:line="240" w:lineRule="auto"/>
        <w:ind w:firstLine="567"/>
        <w:rPr>
          <w:szCs w:val="24"/>
          <w:lang w:eastAsia="ar-SA"/>
        </w:rPr>
      </w:pPr>
      <w:r w:rsidRPr="00CB25EC">
        <w:rPr>
          <w:szCs w:val="24"/>
          <w:lang w:eastAsia="ar-SA"/>
        </w:rPr>
        <w:t xml:space="preserve">Работа с инвалидами в </w:t>
      </w:r>
      <w:proofErr w:type="spellStart"/>
      <w:r w:rsidRPr="00CB25EC">
        <w:rPr>
          <w:szCs w:val="24"/>
          <w:u w:val="single"/>
          <w:lang w:eastAsia="ar-SA"/>
        </w:rPr>
        <w:t>Кораблинской</w:t>
      </w:r>
      <w:proofErr w:type="spellEnd"/>
      <w:r w:rsidRPr="00CB25EC">
        <w:rPr>
          <w:szCs w:val="24"/>
          <w:u w:val="single"/>
          <w:lang w:eastAsia="ar-SA"/>
        </w:rPr>
        <w:t xml:space="preserve"> центральной библиотеке</w:t>
      </w:r>
      <w:r w:rsidRPr="00CB25EC">
        <w:rPr>
          <w:szCs w:val="24"/>
          <w:lang w:eastAsia="ar-SA"/>
        </w:rPr>
        <w:t xml:space="preserve"> ведется в рамках программы «Мир равных возможностей». </w:t>
      </w:r>
    </w:p>
    <w:p w:rsidR="005B248C" w:rsidRPr="00CB25EC" w:rsidRDefault="005B248C" w:rsidP="005B248C">
      <w:pPr>
        <w:suppressAutoHyphens/>
        <w:spacing w:after="0" w:line="240" w:lineRule="auto"/>
        <w:ind w:firstLine="567"/>
        <w:rPr>
          <w:szCs w:val="24"/>
          <w:lang w:eastAsia="ar-SA"/>
        </w:rPr>
      </w:pPr>
      <w:r w:rsidRPr="00CB25EC">
        <w:rPr>
          <w:szCs w:val="24"/>
          <w:lang w:eastAsia="ar-SA"/>
        </w:rPr>
        <w:t>Авторская программа «Наперекор судьбе»</w:t>
      </w:r>
      <w:r>
        <w:rPr>
          <w:szCs w:val="24"/>
          <w:lang w:eastAsia="ar-SA"/>
        </w:rPr>
        <w:t xml:space="preserve"> – </w:t>
      </w:r>
      <w:proofErr w:type="spellStart"/>
      <w:r w:rsidRPr="00CB25EC">
        <w:rPr>
          <w:szCs w:val="24"/>
          <w:lang w:eastAsia="ar-SA"/>
        </w:rPr>
        <w:t>Лесновская</w:t>
      </w:r>
      <w:proofErr w:type="spellEnd"/>
      <w:r w:rsidRPr="00CB25EC">
        <w:rPr>
          <w:szCs w:val="24"/>
          <w:lang w:eastAsia="ar-SA"/>
        </w:rPr>
        <w:t xml:space="preserve"> сельская библиотека </w:t>
      </w:r>
      <w:r w:rsidRPr="00CB25EC">
        <w:rPr>
          <w:szCs w:val="24"/>
          <w:u w:val="single"/>
          <w:lang w:eastAsia="ar-SA"/>
        </w:rPr>
        <w:t>МУК «</w:t>
      </w:r>
      <w:proofErr w:type="spellStart"/>
      <w:r w:rsidRPr="00CB25EC">
        <w:rPr>
          <w:szCs w:val="24"/>
          <w:u w:val="single"/>
          <w:lang w:eastAsia="ar-SA"/>
        </w:rPr>
        <w:t>Межпоселенческая</w:t>
      </w:r>
      <w:proofErr w:type="spellEnd"/>
      <w:r w:rsidRPr="00CB25EC">
        <w:rPr>
          <w:szCs w:val="24"/>
          <w:u w:val="single"/>
          <w:lang w:eastAsia="ar-SA"/>
        </w:rPr>
        <w:t xml:space="preserve"> библиотека имени Н.С. Гумилева</w:t>
      </w:r>
      <w:r w:rsidRPr="00CB25EC">
        <w:rPr>
          <w:szCs w:val="24"/>
          <w:lang w:eastAsia="ar-SA"/>
        </w:rPr>
        <w:t xml:space="preserve"> муниципального образования – Шиловский муниципальный район Рязанской области».</w:t>
      </w:r>
    </w:p>
    <w:p w:rsidR="005B248C" w:rsidRPr="00CB25EC" w:rsidRDefault="005B248C" w:rsidP="005B248C">
      <w:pPr>
        <w:tabs>
          <w:tab w:val="num" w:pos="0"/>
          <w:tab w:val="left" w:pos="142"/>
        </w:tabs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В </w:t>
      </w:r>
      <w:r w:rsidRPr="00CB25EC">
        <w:rPr>
          <w:szCs w:val="24"/>
          <w:u w:val="single"/>
        </w:rPr>
        <w:t xml:space="preserve">МУК «Центральная районная библиотека муниципального образования – </w:t>
      </w:r>
      <w:proofErr w:type="spellStart"/>
      <w:r w:rsidRPr="00CB25EC">
        <w:rPr>
          <w:szCs w:val="24"/>
          <w:u w:val="single"/>
        </w:rPr>
        <w:t>Пронский</w:t>
      </w:r>
      <w:proofErr w:type="spellEnd"/>
      <w:r w:rsidRPr="00CB25EC">
        <w:rPr>
          <w:szCs w:val="24"/>
          <w:u w:val="single"/>
        </w:rPr>
        <w:t xml:space="preserve"> муниципальный район»</w:t>
      </w:r>
      <w:r w:rsidRPr="00CB25EC">
        <w:rPr>
          <w:szCs w:val="24"/>
        </w:rPr>
        <w:t xml:space="preserve"> были проведены</w:t>
      </w:r>
      <w:r w:rsidRPr="00CB25EC">
        <w:rPr>
          <w:bCs/>
          <w:szCs w:val="24"/>
        </w:rPr>
        <w:t xml:space="preserve"> Дни информации: «Мои года, мое богатство» (</w:t>
      </w:r>
      <w:proofErr w:type="spellStart"/>
      <w:r w:rsidRPr="00CB25EC">
        <w:rPr>
          <w:bCs/>
          <w:szCs w:val="24"/>
        </w:rPr>
        <w:t>Тырновская</w:t>
      </w:r>
      <w:proofErr w:type="spellEnd"/>
      <w:r w:rsidRPr="00CB25EC">
        <w:rPr>
          <w:bCs/>
          <w:szCs w:val="24"/>
        </w:rPr>
        <w:t xml:space="preserve"> сельская библиотека),</w:t>
      </w:r>
      <w:r w:rsidRPr="00CB25EC">
        <w:rPr>
          <w:szCs w:val="24"/>
        </w:rPr>
        <w:t xml:space="preserve"> </w:t>
      </w:r>
      <w:r w:rsidRPr="00CB25EC">
        <w:rPr>
          <w:bCs/>
          <w:szCs w:val="24"/>
        </w:rPr>
        <w:t>«Будьте здоровы» (</w:t>
      </w:r>
      <w:proofErr w:type="spellStart"/>
      <w:r w:rsidRPr="00CB25EC">
        <w:rPr>
          <w:bCs/>
          <w:szCs w:val="24"/>
        </w:rPr>
        <w:t>Маклаковская</w:t>
      </w:r>
      <w:proofErr w:type="spellEnd"/>
      <w:r w:rsidRPr="00CB25EC">
        <w:rPr>
          <w:bCs/>
          <w:szCs w:val="24"/>
        </w:rPr>
        <w:t xml:space="preserve"> сельская библиотека), «Добрые вести для вашего здоровья» (</w:t>
      </w:r>
      <w:proofErr w:type="spellStart"/>
      <w:r w:rsidRPr="00CB25EC">
        <w:rPr>
          <w:bCs/>
          <w:szCs w:val="24"/>
        </w:rPr>
        <w:t>Пронская</w:t>
      </w:r>
      <w:proofErr w:type="spellEnd"/>
      <w:r w:rsidRPr="00CB25EC">
        <w:rPr>
          <w:bCs/>
          <w:szCs w:val="24"/>
        </w:rPr>
        <w:t xml:space="preserve"> центральная районная библиотека), часы</w:t>
      </w:r>
      <w:r w:rsidRPr="00CB25EC">
        <w:rPr>
          <w:szCs w:val="24"/>
        </w:rPr>
        <w:t xml:space="preserve"> </w:t>
      </w:r>
      <w:r w:rsidRPr="00CB25EC">
        <w:rPr>
          <w:bCs/>
          <w:szCs w:val="24"/>
        </w:rPr>
        <w:t>общения</w:t>
      </w:r>
      <w:r w:rsidRPr="00CB25EC">
        <w:rPr>
          <w:szCs w:val="24"/>
        </w:rPr>
        <w:t>: «</w:t>
      </w:r>
      <w:r w:rsidRPr="00CB25EC">
        <w:rPr>
          <w:bCs/>
          <w:szCs w:val="24"/>
        </w:rPr>
        <w:t>Поговорим по душам» (</w:t>
      </w:r>
      <w:proofErr w:type="spellStart"/>
      <w:r w:rsidRPr="00CB25EC">
        <w:rPr>
          <w:bCs/>
          <w:szCs w:val="24"/>
        </w:rPr>
        <w:t>Альютовская</w:t>
      </w:r>
      <w:proofErr w:type="spellEnd"/>
      <w:r w:rsidRPr="00CB25EC">
        <w:rPr>
          <w:bCs/>
          <w:szCs w:val="24"/>
        </w:rPr>
        <w:t xml:space="preserve">, </w:t>
      </w:r>
      <w:proofErr w:type="spellStart"/>
      <w:r w:rsidRPr="00CB25EC">
        <w:rPr>
          <w:bCs/>
          <w:szCs w:val="24"/>
        </w:rPr>
        <w:t>Кисьвянская</w:t>
      </w:r>
      <w:proofErr w:type="spellEnd"/>
      <w:r w:rsidRPr="00CB25EC">
        <w:rPr>
          <w:bCs/>
          <w:szCs w:val="24"/>
        </w:rPr>
        <w:t xml:space="preserve"> сельские библиотеки), «Мир не без добрых людей» (</w:t>
      </w:r>
      <w:proofErr w:type="spellStart"/>
      <w:r w:rsidRPr="00CB25EC">
        <w:rPr>
          <w:bCs/>
          <w:szCs w:val="24"/>
        </w:rPr>
        <w:t>Карьеровская</w:t>
      </w:r>
      <w:proofErr w:type="spellEnd"/>
      <w:r w:rsidRPr="00CB25EC">
        <w:rPr>
          <w:bCs/>
          <w:szCs w:val="24"/>
        </w:rPr>
        <w:t xml:space="preserve"> сельская библиотека), «Уроки о вечном, добром и прекрасном»  (Орловская сельская библиотека).</w:t>
      </w:r>
      <w:r w:rsidRPr="00CB25EC">
        <w:rPr>
          <w:szCs w:val="24"/>
        </w:rPr>
        <w:t xml:space="preserve">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Акции ко Дню инвалида: «Прикоснись сердцем – и взрослый, и ребенок» провела </w:t>
      </w:r>
      <w:proofErr w:type="spellStart"/>
      <w:r w:rsidRPr="00CB25EC">
        <w:rPr>
          <w:szCs w:val="24"/>
        </w:rPr>
        <w:t>Каргашинская</w:t>
      </w:r>
      <w:proofErr w:type="spellEnd"/>
      <w:r w:rsidRPr="00CB25EC">
        <w:rPr>
          <w:szCs w:val="24"/>
        </w:rPr>
        <w:t xml:space="preserve"> сельская библиотека, «Добро без границ»</w:t>
      </w:r>
      <w:r>
        <w:rPr>
          <w:szCs w:val="24"/>
        </w:rPr>
        <w:t xml:space="preserve"> – </w:t>
      </w:r>
      <w:proofErr w:type="spellStart"/>
      <w:r w:rsidRPr="00CB25EC">
        <w:rPr>
          <w:szCs w:val="24"/>
        </w:rPr>
        <w:t>Алешинская</w:t>
      </w:r>
      <w:proofErr w:type="spellEnd"/>
      <w:r w:rsidRPr="00CB25EC">
        <w:rPr>
          <w:szCs w:val="24"/>
        </w:rPr>
        <w:t xml:space="preserve"> сельская библиотека, «Доброе сердце» </w:t>
      </w:r>
      <w:r w:rsidRPr="00CB25EC">
        <w:rPr>
          <w:szCs w:val="24"/>
          <w:u w:val="single"/>
        </w:rPr>
        <w:t xml:space="preserve">МУК «Центральная библиотека муниципального образования </w:t>
      </w:r>
      <w:proofErr w:type="spellStart"/>
      <w:r w:rsidRPr="00CB25EC">
        <w:rPr>
          <w:szCs w:val="24"/>
          <w:u w:val="single"/>
        </w:rPr>
        <w:t>Сасовский</w:t>
      </w:r>
      <w:proofErr w:type="spellEnd"/>
      <w:r w:rsidRPr="00CB25EC">
        <w:rPr>
          <w:szCs w:val="24"/>
          <w:u w:val="single"/>
        </w:rPr>
        <w:t xml:space="preserve"> муниципальный район»</w:t>
      </w:r>
      <w:r w:rsidRPr="00CB25EC">
        <w:rPr>
          <w:szCs w:val="24"/>
        </w:rPr>
        <w:t xml:space="preserve">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Дети-инвалиды – предмет особой заботы современного общества. Детская библиотека для них – это особый мир, хранящий бесценное духовное богатство. Традиционные задачи библиотечного обслуживания детей:</w:t>
      </w:r>
    </w:p>
    <w:p w:rsidR="005B248C" w:rsidRPr="00CB25EC" w:rsidRDefault="005B248C" w:rsidP="005B248C">
      <w:pPr>
        <w:numPr>
          <w:ilvl w:val="0"/>
          <w:numId w:val="11"/>
        </w:numPr>
        <w:spacing w:after="0" w:line="240" w:lineRule="auto"/>
        <w:ind w:left="0" w:firstLine="567"/>
        <w:rPr>
          <w:szCs w:val="24"/>
        </w:rPr>
      </w:pPr>
      <w:r w:rsidRPr="00CB25EC">
        <w:rPr>
          <w:szCs w:val="24"/>
        </w:rPr>
        <w:t>обеспечение доступа пользователя-ребенка к объективной и всесторонней информации о мире в доступной и безопасной для него форме;</w:t>
      </w:r>
    </w:p>
    <w:p w:rsidR="005B248C" w:rsidRPr="00CB25EC" w:rsidRDefault="005B248C" w:rsidP="005B248C">
      <w:pPr>
        <w:numPr>
          <w:ilvl w:val="0"/>
          <w:numId w:val="11"/>
        </w:numPr>
        <w:spacing w:after="0" w:line="240" w:lineRule="auto"/>
        <w:ind w:left="0" w:firstLine="567"/>
        <w:rPr>
          <w:szCs w:val="24"/>
        </w:rPr>
      </w:pPr>
      <w:r w:rsidRPr="00CB25EC">
        <w:rPr>
          <w:szCs w:val="24"/>
        </w:rPr>
        <w:t>создание условий для гармоничного развития и воспитания личности ребенка через приобщение к чтению;</w:t>
      </w:r>
    </w:p>
    <w:p w:rsidR="005B248C" w:rsidRPr="00CB25EC" w:rsidRDefault="005B248C" w:rsidP="005B248C">
      <w:pPr>
        <w:numPr>
          <w:ilvl w:val="0"/>
          <w:numId w:val="11"/>
        </w:numPr>
        <w:spacing w:after="0" w:line="240" w:lineRule="auto"/>
        <w:ind w:left="0" w:firstLine="567"/>
        <w:rPr>
          <w:szCs w:val="24"/>
        </w:rPr>
      </w:pPr>
      <w:r w:rsidRPr="00CB25EC">
        <w:rPr>
          <w:szCs w:val="24"/>
        </w:rPr>
        <w:t>формирование информационной культуры личности;</w:t>
      </w:r>
    </w:p>
    <w:p w:rsidR="005B248C" w:rsidRPr="00CB25EC" w:rsidRDefault="005B248C" w:rsidP="005B248C">
      <w:pPr>
        <w:numPr>
          <w:ilvl w:val="0"/>
          <w:numId w:val="11"/>
        </w:numPr>
        <w:spacing w:after="0" w:line="240" w:lineRule="auto"/>
        <w:ind w:left="0" w:firstLine="567"/>
        <w:rPr>
          <w:szCs w:val="24"/>
        </w:rPr>
      </w:pPr>
      <w:r w:rsidRPr="00CB25EC">
        <w:rPr>
          <w:szCs w:val="24"/>
        </w:rPr>
        <w:lastRenderedPageBreak/>
        <w:t>создание у ребенка установки на позитивное отношение к жизни (воспитание через книгу, чтение активной гражданской позиции, нравственности, патриотизма, правовой и экологической культуры, чувства прекрасного, пропаганда здорового образа жизни);</w:t>
      </w:r>
    </w:p>
    <w:p w:rsidR="005B248C" w:rsidRPr="00CB25EC" w:rsidRDefault="005B248C" w:rsidP="005B248C">
      <w:pPr>
        <w:numPr>
          <w:ilvl w:val="0"/>
          <w:numId w:val="11"/>
        </w:numPr>
        <w:spacing w:after="0" w:line="240" w:lineRule="auto"/>
        <w:ind w:left="0" w:firstLine="567"/>
        <w:rPr>
          <w:szCs w:val="24"/>
        </w:rPr>
      </w:pPr>
      <w:r w:rsidRPr="00CB25EC">
        <w:rPr>
          <w:szCs w:val="24"/>
        </w:rPr>
        <w:t>развитие содержательного общения между пользователями, их коммуникативных навыков;</w:t>
      </w:r>
    </w:p>
    <w:p w:rsidR="005B248C" w:rsidRPr="00CB25EC" w:rsidRDefault="005B248C" w:rsidP="005B248C">
      <w:pPr>
        <w:numPr>
          <w:ilvl w:val="0"/>
          <w:numId w:val="11"/>
        </w:numPr>
        <w:spacing w:after="0" w:line="240" w:lineRule="auto"/>
        <w:ind w:left="0" w:firstLine="567"/>
        <w:rPr>
          <w:szCs w:val="24"/>
        </w:rPr>
      </w:pPr>
      <w:r w:rsidRPr="00CB25EC">
        <w:rPr>
          <w:szCs w:val="24"/>
        </w:rPr>
        <w:t>воспитание творческих способностей ребенка</w:t>
      </w:r>
    </w:p>
    <w:p w:rsidR="005B248C" w:rsidRPr="00CB25EC" w:rsidRDefault="005B248C" w:rsidP="005B248C">
      <w:pPr>
        <w:numPr>
          <w:ilvl w:val="0"/>
          <w:numId w:val="11"/>
        </w:numPr>
        <w:spacing w:after="0" w:line="240" w:lineRule="auto"/>
        <w:ind w:left="0" w:firstLine="567"/>
        <w:rPr>
          <w:szCs w:val="24"/>
        </w:rPr>
      </w:pPr>
      <w:r w:rsidRPr="00CB25EC">
        <w:rPr>
          <w:szCs w:val="24"/>
        </w:rPr>
        <w:t xml:space="preserve">создание условий для гармоничного сочетания социализации (освоение ребенком норм и ценностей общества) и </w:t>
      </w:r>
      <w:proofErr w:type="spellStart"/>
      <w:r w:rsidRPr="00CB25EC">
        <w:rPr>
          <w:szCs w:val="24"/>
        </w:rPr>
        <w:t>субъективации</w:t>
      </w:r>
      <w:proofErr w:type="spellEnd"/>
      <w:r w:rsidRPr="00CB25EC">
        <w:rPr>
          <w:szCs w:val="24"/>
        </w:rPr>
        <w:t xml:space="preserve"> (развитие уникального внутреннего мира каждого ребенка).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Ассоциация деятелей культуры, искусства и просвещения по приобщению детей к чтению «Растим читателя» провела в 2018 году вторую общероссийскую акцию «Дарите книги с любовью», приуроченную к Международному дню </w:t>
      </w:r>
      <w:proofErr w:type="spellStart"/>
      <w:r w:rsidRPr="00CB25EC">
        <w:rPr>
          <w:szCs w:val="24"/>
        </w:rPr>
        <w:t>книгодарения</w:t>
      </w:r>
      <w:proofErr w:type="spellEnd"/>
      <w:r w:rsidRPr="00CB25EC">
        <w:rPr>
          <w:szCs w:val="24"/>
        </w:rPr>
        <w:t>, который с 2012 года отмечается 14 февраля в более чем 30 странах мира. Библиотеки Рязанской области приняли активное участие в этой акции.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  <w:u w:val="single"/>
        </w:rPr>
        <w:t>Рязанская областная детская библиотека</w:t>
      </w:r>
      <w:r w:rsidRPr="00CB25EC">
        <w:rPr>
          <w:szCs w:val="24"/>
        </w:rPr>
        <w:t xml:space="preserve"> начала выстраивать работу с особыми детьми еще в 1990-е годы. Ежегодно библиотека проводит литературный фестиваль «Читающая улица Почтовая». На площадке Рязанской областной специальной библиотеки для слепых участники фестиваля смогли погрузиться в мир незрячего человека.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25 апреля 2018 года в Доме общественных организаций в рамках празднования 73-й годовщины Победы советского народа над фашистской Германией состоялся инклюзивный концерт «Была весна – весна Победы». Организатором мероприятия выступил </w:t>
      </w:r>
      <w:r w:rsidRPr="00CB25EC">
        <w:rPr>
          <w:szCs w:val="24"/>
          <w:u w:val="single"/>
        </w:rPr>
        <w:t>Региональный методический центр по работе с инвалидами</w:t>
      </w:r>
      <w:r w:rsidRPr="00CB25EC">
        <w:rPr>
          <w:szCs w:val="24"/>
        </w:rPr>
        <w:t xml:space="preserve"> Рязанской областной специальной библиотеки для слепых. Концертная программа с 2015 года проходит ежегодно. Цель мероприятия – создание инклюзивного творческого пространства, объединяющего детей с ограниченными возможностями здоровья и их здоровых сверстников, раскрытие творческих потенциалов, талантов, культурной самобытности детей. </w:t>
      </w:r>
    </w:p>
    <w:p w:rsidR="005B248C" w:rsidRPr="00CB25EC" w:rsidRDefault="005B248C" w:rsidP="005B248C">
      <w:pPr>
        <w:spacing w:after="0" w:line="240" w:lineRule="auto"/>
        <w:ind w:firstLine="567"/>
        <w:textAlignment w:val="top"/>
        <w:rPr>
          <w:szCs w:val="24"/>
        </w:rPr>
      </w:pPr>
      <w:r w:rsidRPr="00CB25EC">
        <w:rPr>
          <w:szCs w:val="24"/>
        </w:rPr>
        <w:t>В отчетном году в Доме общественных организаций состоялась инклюзивная концертная программа «Вместе сделаем мир интересней!». Концерт проводился в 5-й раз и был приурочен к 60-летию Рязанской областной специальной библиотеки для слепых и 5-летию Регионального методического центра по работе с инвалидами.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Соединение в инклюзивном творческом процессе незрячих и слабовидящих детей (сочинение литературных произведений) и здоровых детей (создание иллюстраций к этим произведениям)</w:t>
      </w:r>
      <w:r>
        <w:rPr>
          <w:szCs w:val="24"/>
        </w:rPr>
        <w:t xml:space="preserve"> – </w:t>
      </w:r>
      <w:r w:rsidRPr="00CB25EC">
        <w:rPr>
          <w:szCs w:val="24"/>
        </w:rPr>
        <w:t>цель областного инклюзивного конкурса «Точки соприкосновения», организованного Региональным методическим центром по работе с инвалидами ГБУК РО «Рязанская областная специальная библиотека для слепых». Конкурс проводился при поддержке министерства культуры и туризма Рязанской области. Все участники конкурса получили благодарности и сладкие подарки от организаторов конкурса. Благодарностями также были отмечены и педагоги – руководители участников, приславших на конкурс свои работы. Итоги конкурса были подведены в Доме общественных организаций в рамках инклюзивного концерта «Вместе сделаем мир интересней», где на сцене встретились авторы литературных произведений и дети, создавшие к ним иллюстрации. Победителей конкурса поздравили участники концертной программы.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Ежегодно сотрудники </w:t>
      </w:r>
      <w:r w:rsidRPr="00CB25EC">
        <w:rPr>
          <w:szCs w:val="24"/>
          <w:u w:val="single"/>
        </w:rPr>
        <w:t>Рязанской областной специальной библиотеки для слепых</w:t>
      </w:r>
      <w:r w:rsidRPr="00CB25EC">
        <w:rPr>
          <w:szCs w:val="24"/>
        </w:rPr>
        <w:t xml:space="preserve"> устраивают для своих маленьких, юных читателей циклы театрализованных представлений ко Дню защиты детей, Дню знаний и Новому году. Пропаганда здорового образа жизни – одно из важных направлений в работе библиотеки. В доступной форме сотрудники библиотеки говорят с ребятами с дошкольного возраста о здоровом образе жизни. Например, в библиотеке прошли: игра-путешествие «В поисках страны здоровья».</w:t>
      </w:r>
    </w:p>
    <w:p w:rsidR="005B248C" w:rsidRPr="00CB25EC" w:rsidRDefault="005B248C" w:rsidP="005B248C">
      <w:pPr>
        <w:spacing w:after="0" w:line="240" w:lineRule="auto"/>
        <w:ind w:firstLine="567"/>
        <w:textAlignment w:val="top"/>
        <w:rPr>
          <w:szCs w:val="24"/>
        </w:rPr>
      </w:pPr>
      <w:r w:rsidRPr="00CB25EC">
        <w:rPr>
          <w:szCs w:val="24"/>
        </w:rPr>
        <w:t xml:space="preserve">Муниципальные детские библиотеки г. Рязани и области находят свое место в процессе приобщения к жизни общества детей с ограниченными возможностями здоровья, активно вовлекая их в орбиту социализации и социокультурной </w:t>
      </w:r>
      <w:proofErr w:type="spellStart"/>
      <w:r w:rsidRPr="00CB25EC">
        <w:rPr>
          <w:szCs w:val="24"/>
        </w:rPr>
        <w:t>абилитации</w:t>
      </w:r>
      <w:proofErr w:type="spellEnd"/>
      <w:r w:rsidRPr="00CB25EC">
        <w:rPr>
          <w:szCs w:val="24"/>
        </w:rPr>
        <w:t xml:space="preserve">. Для обслуживания детей-инвалидов библиотеки используют индивидуальную и групповую формы обслуживания. </w:t>
      </w:r>
      <w:r w:rsidRPr="00CB25EC">
        <w:rPr>
          <w:szCs w:val="24"/>
        </w:rPr>
        <w:lastRenderedPageBreak/>
        <w:t>Формирование эмоциональной и психологической основы личности ребенка с ограниченными возможностями здоровья методом читательского развития – задача, решаемая библиотекарями при проведении различных форм массовой работы. В библиотеках дети с ограниченными возможностями здоровья учатся общаться с ровесниками, проявляют свои творческие способности, занимаются самообразованием.</w:t>
      </w:r>
    </w:p>
    <w:p w:rsidR="005B248C" w:rsidRPr="00CB25EC" w:rsidRDefault="005B248C" w:rsidP="005B248C">
      <w:pPr>
        <w:spacing w:after="0" w:line="240" w:lineRule="auto"/>
        <w:ind w:firstLine="567"/>
        <w:textAlignment w:val="top"/>
        <w:rPr>
          <w:szCs w:val="24"/>
        </w:rPr>
      </w:pPr>
      <w:r w:rsidRPr="00CB25EC">
        <w:rPr>
          <w:szCs w:val="24"/>
          <w:u w:val="single"/>
        </w:rPr>
        <w:t>Библиотека-филиал № 5 МБУК «ЦСДБ города Рязани»</w:t>
      </w:r>
      <w:r w:rsidRPr="00CB25EC">
        <w:rPr>
          <w:szCs w:val="24"/>
        </w:rPr>
        <w:t xml:space="preserve"> с 1991 года обслуживание детей с ограниченными возможностями здоровья определила, как одно из главных направлений своей деятельности. При организации работы сотрудники библиотеки большое значение придают игровым программам, конкурсам, викторинам. Много внимания уделяется развитию творческих способностей у детей с ограниченными возможностями здоровья. Работать с ребенком-инвалидом, в большинстве случаев, невозможно без контакта с его семьей. Родителям, в первую очередь, необходима педагогическая, правовая и социальная поддержка. Библиотека охотно предоставляет им нужную информацию, проводит беседы, часы информации, встречи с педагогами, психологами. </w:t>
      </w:r>
    </w:p>
    <w:p w:rsidR="005B248C" w:rsidRPr="00CB25EC" w:rsidRDefault="005B248C" w:rsidP="005B248C">
      <w:pPr>
        <w:spacing w:after="0" w:line="240" w:lineRule="auto"/>
        <w:ind w:firstLine="567"/>
        <w:textAlignment w:val="top"/>
        <w:rPr>
          <w:szCs w:val="24"/>
        </w:rPr>
      </w:pPr>
      <w:r w:rsidRPr="00CB25EC">
        <w:rPr>
          <w:szCs w:val="24"/>
        </w:rPr>
        <w:t xml:space="preserve">Большая и полезная работа проводится в </w:t>
      </w:r>
      <w:r w:rsidRPr="00CB25EC">
        <w:rPr>
          <w:szCs w:val="24"/>
          <w:u w:val="single"/>
        </w:rPr>
        <w:t>библиотеке-филиале № 10 МБУК «ЦСДБ города Рязани»</w:t>
      </w:r>
      <w:r w:rsidRPr="00CB25EC">
        <w:rPr>
          <w:szCs w:val="24"/>
        </w:rPr>
        <w:t xml:space="preserve"> с детьми с ОВЗ ОГБОУ «Рязанская школа-интернат» в рамках проекта «Книга и дети».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Центральная детская библиотека им. А.В. </w:t>
      </w:r>
      <w:proofErr w:type="spellStart"/>
      <w:r w:rsidRPr="00CB25EC">
        <w:rPr>
          <w:szCs w:val="24"/>
        </w:rPr>
        <w:t>Ганзен</w:t>
      </w:r>
      <w:proofErr w:type="spellEnd"/>
      <w:r w:rsidRPr="00CB25EC">
        <w:rPr>
          <w:szCs w:val="24"/>
        </w:rPr>
        <w:t xml:space="preserve"> </w:t>
      </w:r>
      <w:r w:rsidRPr="00CB25EC">
        <w:rPr>
          <w:szCs w:val="24"/>
          <w:u w:val="single"/>
        </w:rPr>
        <w:t>МБУК «Центральная библиотека им. Л.А. Малюгина»</w:t>
      </w:r>
      <w:r w:rsidRPr="00CB25EC">
        <w:rPr>
          <w:szCs w:val="24"/>
        </w:rPr>
        <w:t xml:space="preserve"> (г. </w:t>
      </w:r>
      <w:proofErr w:type="spellStart"/>
      <w:r w:rsidRPr="00CB25EC">
        <w:rPr>
          <w:szCs w:val="24"/>
        </w:rPr>
        <w:t>Касимов</w:t>
      </w:r>
      <w:proofErr w:type="spellEnd"/>
      <w:r w:rsidRPr="00CB25EC">
        <w:rPr>
          <w:szCs w:val="24"/>
        </w:rPr>
        <w:t xml:space="preserve">) ведет работу по обслуживанию детей неврологической группы детского сада №13. Библиотекари в соответствии с рекомендациями педагогов и возрастными особенностями читателей подбирают ярко иллюстрированную детскую литературу. Для воспитанников детского сада провели </w:t>
      </w:r>
      <w:hyperlink r:id="rId6" w:history="1">
        <w:r w:rsidRPr="00CB25EC">
          <w:rPr>
            <w:szCs w:val="24"/>
          </w:rPr>
          <w:t>конкурсную программу «Детству солнце подарите».</w:t>
        </w:r>
      </w:hyperlink>
      <w:r w:rsidRPr="00CB25EC">
        <w:rPr>
          <w:szCs w:val="24"/>
        </w:rPr>
        <w:t xml:space="preserve">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Детская библиотека </w:t>
      </w:r>
      <w:r w:rsidRPr="00CB25EC">
        <w:rPr>
          <w:szCs w:val="24"/>
          <w:u w:val="single"/>
        </w:rPr>
        <w:t>МБУК «</w:t>
      </w:r>
      <w:proofErr w:type="spellStart"/>
      <w:r w:rsidRPr="00CB25EC">
        <w:rPr>
          <w:szCs w:val="24"/>
          <w:u w:val="single"/>
        </w:rPr>
        <w:t>Кораблинская</w:t>
      </w:r>
      <w:proofErr w:type="spellEnd"/>
      <w:r w:rsidRPr="00CB25EC">
        <w:rPr>
          <w:szCs w:val="24"/>
          <w:u w:val="single"/>
        </w:rPr>
        <w:t xml:space="preserve"> центральная библиотека»</w:t>
      </w:r>
      <w:r w:rsidRPr="00CB25EC">
        <w:rPr>
          <w:szCs w:val="24"/>
        </w:rPr>
        <w:t xml:space="preserve"> работает с детьми из неблагополучных, находящихся в трудной жизненной ситуации семей, детьми с ограниченными возможностями здоровья по программе программа «Через книгу – к добру и свету».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Для детей с ограниченными возможностями здоровья в детской библиотеке </w:t>
      </w:r>
      <w:r w:rsidRPr="00CB25EC">
        <w:rPr>
          <w:szCs w:val="24"/>
          <w:u w:val="single"/>
        </w:rPr>
        <w:t xml:space="preserve">МБУК «Ряжская центральная библиотека» </w:t>
      </w:r>
      <w:r w:rsidRPr="00CB25EC">
        <w:rPr>
          <w:szCs w:val="24"/>
        </w:rPr>
        <w:t xml:space="preserve">был организован праздник «Дом под крышей голубой»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2 апреля во Всемирный день распространения информации об аутизме в детской библиотеке </w:t>
      </w:r>
      <w:r w:rsidRPr="00CB25EC">
        <w:rPr>
          <w:szCs w:val="24"/>
          <w:u w:val="single"/>
        </w:rPr>
        <w:t>МУК «</w:t>
      </w:r>
      <w:proofErr w:type="spellStart"/>
      <w:r w:rsidRPr="00CB25EC">
        <w:rPr>
          <w:szCs w:val="24"/>
          <w:u w:val="single"/>
        </w:rPr>
        <w:t>Ухоловская</w:t>
      </w:r>
      <w:proofErr w:type="spellEnd"/>
      <w:r w:rsidRPr="00CB25EC">
        <w:rPr>
          <w:szCs w:val="24"/>
          <w:u w:val="single"/>
        </w:rPr>
        <w:t xml:space="preserve"> центральная библиотека»</w:t>
      </w:r>
      <w:r w:rsidRPr="00CB25EC">
        <w:rPr>
          <w:szCs w:val="24"/>
        </w:rPr>
        <w:t xml:space="preserve"> состоялась беседа для младших классов «Мы разные, но мы вместе».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Полюбились детям громкие чтения, которые проводят детские библиотеки, детские отделы всех библиотек. Проводились громкие чтения и обсуждения книг лучших русских и зарубежных авторов. Дети, как правило, становятся не только слушателями, но и активными участниками: читают, выполняют творческие задания, участвуют в конкурсах.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Одно из направлений работы с детьми-инвалидами</w:t>
      </w:r>
      <w:r>
        <w:rPr>
          <w:szCs w:val="24"/>
        </w:rPr>
        <w:t xml:space="preserve"> – </w:t>
      </w:r>
      <w:r w:rsidRPr="00CB25EC">
        <w:rPr>
          <w:szCs w:val="24"/>
        </w:rPr>
        <w:t xml:space="preserve">организация летних чтений, включающее огромное многообразие дел и занятий: чтение книг, разгадывание кроссвордов, участие в конкурсах, выполнение различных творческих заданий и т. д. </w:t>
      </w:r>
    </w:p>
    <w:p w:rsidR="005B248C" w:rsidRPr="00CB25EC" w:rsidRDefault="005B248C" w:rsidP="005B248C">
      <w:pPr>
        <w:spacing w:after="0" w:line="240" w:lineRule="auto"/>
        <w:ind w:firstLine="567"/>
        <w:rPr>
          <w:b/>
          <w:szCs w:val="24"/>
        </w:rPr>
      </w:pPr>
      <w:r w:rsidRPr="00CB25EC">
        <w:rPr>
          <w:b/>
          <w:szCs w:val="24"/>
        </w:rPr>
        <w:t xml:space="preserve">3. Создание доступной среды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Создание доступной среды – одно из важных условий осуществления принципа равных возможностей в библиотечно-информационном обслуживании инвалидов. На сегодня говорить о создании доступной и комфортной среды для инвалидов в общедоступных библиотеках Рязанской области сложно.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В соответствии с Паспортом доступности для инвалидов библиотек и предоставляемых ими услуг степень доступности муниципальных библиотек Рязанской области (560 библиотек – 90%, принявших участие в исследовании «Повышение качества обслуживания инвалидов в условиях муниципальных библиотек»):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- ДЧВ – доступно частично всем – 42 библиотеки (7,5%)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- ДУ – доступно условно –397 библиотек (70,9%)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- ВНД – недоступно – 121 библиотека (21,6%)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CB25EC">
        <w:rPr>
          <w:szCs w:val="24"/>
        </w:rPr>
        <w:t xml:space="preserve">Одной из проблем муниципальных библиотек является неприспособленность помещений, отсутствие современных технологий. Как можно увидеть по ежегодным отчетам библиотек, позитивные подвижки в этом направлении происходят: размещаются вывески, выполненные шрифтом Брайля, рельефные полосы жёлтого цвета; устанавливаются пандусы и поручни. Это </w:t>
      </w:r>
      <w:r w:rsidRPr="00CB25EC">
        <w:rPr>
          <w:szCs w:val="24"/>
        </w:rPr>
        <w:lastRenderedPageBreak/>
        <w:t>требует дополнительных средств, которые, необходимо надеяться, будут продолжать выделяться в рамках различных программ и поддерживаться руководителями местных администраций.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Значительно лучше организована доступность услуг и помещений в государственных библиотеках региона. 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CB25EC">
        <w:rPr>
          <w:rFonts w:eastAsia="Calibri"/>
          <w:szCs w:val="24"/>
        </w:rPr>
        <w:t>Рязанская областная специальная библиотека для слепых имеет следующее оснащение и возможности, обеспечивающие доступ в библиотеку и к оказываемым услугам инвалидам и маломобильным гражданам: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5B248C">
        <w:rPr>
          <w:rFonts w:eastAsia="Calibri"/>
          <w:szCs w:val="24"/>
        </w:rPr>
        <w:t>–</w:t>
      </w:r>
      <w:r w:rsidRPr="00CB25EC">
        <w:rPr>
          <w:rFonts w:eastAsia="Calibri"/>
          <w:szCs w:val="24"/>
        </w:rPr>
        <w:t xml:space="preserve"> </w:t>
      </w:r>
      <w:r w:rsidRPr="00CB25EC">
        <w:rPr>
          <w:rFonts w:eastAsia="Calibri"/>
          <w:bCs/>
          <w:szCs w:val="24"/>
        </w:rPr>
        <w:t>система «Вызова помощника»</w:t>
      </w:r>
      <w:r w:rsidRPr="00CB25EC">
        <w:rPr>
          <w:rFonts w:eastAsia="Calibri"/>
          <w:szCs w:val="24"/>
        </w:rPr>
        <w:t>, расположенная слева от входной двери в учреждение;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5B248C">
        <w:rPr>
          <w:rFonts w:eastAsia="Calibri"/>
          <w:szCs w:val="24"/>
        </w:rPr>
        <w:t>–</w:t>
      </w:r>
      <w:r w:rsidRPr="00CB25EC">
        <w:rPr>
          <w:rFonts w:eastAsia="Calibri"/>
          <w:szCs w:val="24"/>
        </w:rPr>
        <w:t xml:space="preserve"> </w:t>
      </w:r>
      <w:r w:rsidRPr="00CB25EC">
        <w:rPr>
          <w:rFonts w:eastAsia="Calibri"/>
          <w:bCs/>
          <w:szCs w:val="24"/>
        </w:rPr>
        <w:t>пандус </w:t>
      </w:r>
      <w:r w:rsidRPr="00CB25EC">
        <w:rPr>
          <w:rFonts w:eastAsia="Calibri"/>
          <w:szCs w:val="24"/>
        </w:rPr>
        <w:t>(наружный, телескопический) для беспрепятственного доступа инвалидов, использующих кресла-коляски – расположен с центрального входа в здание;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>
        <w:rPr>
          <w:rFonts w:eastAsia="Calibri"/>
          <w:bCs/>
          <w:szCs w:val="24"/>
          <w:lang w:val="en-US"/>
        </w:rPr>
        <w:t>–</w:t>
      </w:r>
      <w:r w:rsidRPr="00CB25EC">
        <w:rPr>
          <w:rFonts w:eastAsia="Calibri"/>
          <w:bCs/>
          <w:szCs w:val="24"/>
        </w:rPr>
        <w:t xml:space="preserve"> </w:t>
      </w:r>
      <w:proofErr w:type="gramStart"/>
      <w:r w:rsidRPr="00CB25EC">
        <w:rPr>
          <w:rFonts w:eastAsia="Calibri"/>
          <w:bCs/>
          <w:szCs w:val="24"/>
        </w:rPr>
        <w:t>частично</w:t>
      </w:r>
      <w:proofErr w:type="gramEnd"/>
      <w:r w:rsidRPr="00CB25EC">
        <w:rPr>
          <w:rFonts w:eastAsia="Calibri"/>
          <w:bCs/>
          <w:szCs w:val="24"/>
        </w:rPr>
        <w:t xml:space="preserve"> доступная входная группа;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5B248C">
        <w:rPr>
          <w:rFonts w:eastAsia="Calibri"/>
          <w:bCs/>
          <w:szCs w:val="24"/>
        </w:rPr>
        <w:t>–</w:t>
      </w:r>
      <w:r w:rsidRPr="00CB25EC">
        <w:rPr>
          <w:rFonts w:eastAsia="Calibri"/>
          <w:bCs/>
          <w:szCs w:val="24"/>
        </w:rPr>
        <w:t xml:space="preserve"> возможность оказания содействия </w:t>
      </w:r>
      <w:r w:rsidRPr="00CB25EC">
        <w:rPr>
          <w:rFonts w:eastAsia="Calibri"/>
          <w:szCs w:val="24"/>
        </w:rPr>
        <w:t>инвалиду при входе (выходе) и передвижении по библиотеке;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5B248C">
        <w:rPr>
          <w:rFonts w:eastAsia="Calibri"/>
          <w:szCs w:val="24"/>
        </w:rPr>
        <w:t>–</w:t>
      </w:r>
      <w:r w:rsidRPr="00CB25EC">
        <w:rPr>
          <w:rFonts w:eastAsia="Calibri"/>
          <w:szCs w:val="24"/>
        </w:rPr>
        <w:t xml:space="preserve"> </w:t>
      </w:r>
      <w:r w:rsidRPr="00CB25EC">
        <w:rPr>
          <w:rFonts w:eastAsia="Calibri"/>
          <w:bCs/>
          <w:szCs w:val="24"/>
        </w:rPr>
        <w:t xml:space="preserve">световые маяки </w:t>
      </w:r>
      <w:r w:rsidRPr="00CB25EC">
        <w:rPr>
          <w:rFonts w:eastAsia="Calibri"/>
          <w:szCs w:val="24"/>
        </w:rPr>
        <w:t>для обозначения габаритов, расположенные по обеим сторонам от входной двери в библиотеку;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5B248C">
        <w:rPr>
          <w:rFonts w:eastAsia="Calibri"/>
          <w:szCs w:val="24"/>
        </w:rPr>
        <w:t>–</w:t>
      </w:r>
      <w:r w:rsidRPr="00CB25EC">
        <w:rPr>
          <w:rFonts w:eastAsia="Calibri"/>
          <w:szCs w:val="24"/>
        </w:rPr>
        <w:t xml:space="preserve"> </w:t>
      </w:r>
      <w:r w:rsidRPr="00CB25EC">
        <w:rPr>
          <w:rFonts w:eastAsia="Calibri"/>
          <w:bCs/>
          <w:szCs w:val="24"/>
        </w:rPr>
        <w:t xml:space="preserve">световые маяки с пиктограммами </w:t>
      </w:r>
      <w:r w:rsidRPr="00CB25EC">
        <w:rPr>
          <w:rFonts w:eastAsia="Calibri"/>
          <w:szCs w:val="24"/>
        </w:rPr>
        <w:t>для ориентации;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5B248C">
        <w:rPr>
          <w:rFonts w:eastAsia="Calibri"/>
          <w:szCs w:val="24"/>
        </w:rPr>
        <w:t>–</w:t>
      </w:r>
      <w:r w:rsidRPr="00CB25EC">
        <w:rPr>
          <w:rFonts w:eastAsia="Calibri"/>
          <w:szCs w:val="24"/>
        </w:rPr>
        <w:t xml:space="preserve"> </w:t>
      </w:r>
      <w:r w:rsidRPr="00CB25EC">
        <w:rPr>
          <w:rFonts w:eastAsia="Calibri"/>
          <w:bCs/>
          <w:szCs w:val="24"/>
        </w:rPr>
        <w:t xml:space="preserve">информационная бегущая строка </w:t>
      </w:r>
      <w:r w:rsidRPr="00CB25EC">
        <w:rPr>
          <w:rFonts w:eastAsia="Calibri"/>
          <w:szCs w:val="24"/>
        </w:rPr>
        <w:t>при входе в библиотеку;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5B248C">
        <w:rPr>
          <w:rFonts w:eastAsia="Calibri"/>
          <w:szCs w:val="24"/>
        </w:rPr>
        <w:t>–</w:t>
      </w:r>
      <w:r w:rsidRPr="00CB25EC">
        <w:rPr>
          <w:rFonts w:eastAsia="Calibri"/>
          <w:szCs w:val="24"/>
        </w:rPr>
        <w:t xml:space="preserve"> </w:t>
      </w:r>
      <w:r w:rsidRPr="00CB25EC">
        <w:rPr>
          <w:rFonts w:eastAsia="Calibri"/>
          <w:bCs/>
          <w:szCs w:val="24"/>
        </w:rPr>
        <w:t xml:space="preserve">звуковой маяк </w:t>
      </w:r>
      <w:r w:rsidRPr="00CB25EC">
        <w:rPr>
          <w:rFonts w:eastAsia="Calibri"/>
          <w:szCs w:val="24"/>
        </w:rPr>
        <w:t>при входе в библиотеку;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5B248C">
        <w:rPr>
          <w:rFonts w:eastAsia="Calibri"/>
          <w:szCs w:val="24"/>
        </w:rPr>
        <w:t>–</w:t>
      </w:r>
      <w:r w:rsidRPr="00CB25EC">
        <w:rPr>
          <w:rFonts w:eastAsia="Calibri"/>
          <w:szCs w:val="24"/>
        </w:rPr>
        <w:t xml:space="preserve"> </w:t>
      </w:r>
      <w:r w:rsidRPr="00CB25EC">
        <w:rPr>
          <w:rFonts w:eastAsia="Calibri"/>
          <w:bCs/>
          <w:szCs w:val="24"/>
        </w:rPr>
        <w:t xml:space="preserve">маркировка для слабовидящих </w:t>
      </w:r>
      <w:r w:rsidRPr="00CB25EC">
        <w:rPr>
          <w:rFonts w:eastAsia="Calibri"/>
          <w:szCs w:val="24"/>
        </w:rPr>
        <w:t>(желтый круг)</w:t>
      </w:r>
      <w:r>
        <w:rPr>
          <w:rFonts w:eastAsia="Calibri"/>
          <w:szCs w:val="24"/>
        </w:rPr>
        <w:t xml:space="preserve"> – </w:t>
      </w:r>
      <w:r w:rsidRPr="00CB25EC">
        <w:rPr>
          <w:rFonts w:eastAsia="Calibri"/>
          <w:szCs w:val="24"/>
        </w:rPr>
        <w:t>расположен на входной двери в библиотеку;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>
        <w:rPr>
          <w:rFonts w:eastAsia="Calibri"/>
          <w:bCs/>
          <w:szCs w:val="24"/>
          <w:lang w:val="en-US"/>
        </w:rPr>
        <w:t>–</w:t>
      </w:r>
      <w:r w:rsidRPr="00CB25EC">
        <w:rPr>
          <w:rFonts w:eastAsia="Calibri"/>
          <w:bCs/>
          <w:szCs w:val="24"/>
        </w:rPr>
        <w:t xml:space="preserve"> </w:t>
      </w:r>
      <w:proofErr w:type="gramStart"/>
      <w:r w:rsidRPr="00CB25EC">
        <w:rPr>
          <w:rFonts w:eastAsia="Calibri"/>
          <w:szCs w:val="24"/>
        </w:rPr>
        <w:t>доступное</w:t>
      </w:r>
      <w:proofErr w:type="gramEnd"/>
      <w:r w:rsidRPr="00CB25EC">
        <w:rPr>
          <w:rFonts w:eastAsia="Calibri"/>
          <w:szCs w:val="24"/>
        </w:rPr>
        <w:t xml:space="preserve"> </w:t>
      </w:r>
      <w:r w:rsidRPr="00CB25EC">
        <w:rPr>
          <w:rFonts w:eastAsia="Calibri"/>
          <w:bCs/>
          <w:szCs w:val="24"/>
        </w:rPr>
        <w:t>санитарно-гигиеническое помещение;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5B248C">
        <w:rPr>
          <w:rFonts w:eastAsia="Calibri"/>
          <w:szCs w:val="24"/>
        </w:rPr>
        <w:t>–</w:t>
      </w:r>
      <w:r w:rsidRPr="00CB25EC">
        <w:rPr>
          <w:rFonts w:eastAsia="Calibri"/>
          <w:szCs w:val="24"/>
        </w:rPr>
        <w:t xml:space="preserve"> </w:t>
      </w:r>
      <w:r w:rsidRPr="00CB25EC">
        <w:rPr>
          <w:rFonts w:eastAsia="Calibri"/>
          <w:bCs/>
          <w:szCs w:val="24"/>
        </w:rPr>
        <w:t xml:space="preserve">индукционная петля </w:t>
      </w:r>
      <w:r w:rsidRPr="00CB25EC">
        <w:rPr>
          <w:rFonts w:eastAsia="Calibri"/>
          <w:szCs w:val="24"/>
        </w:rPr>
        <w:t>для слабослышащих людей, обеспечивающая беспроводную передачу аудио-сигнала в слуховой аппарат с функцией «Т»;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5B248C">
        <w:rPr>
          <w:rFonts w:eastAsia="Calibri"/>
          <w:szCs w:val="24"/>
        </w:rPr>
        <w:t>–</w:t>
      </w:r>
      <w:r w:rsidRPr="00CB25EC">
        <w:rPr>
          <w:rFonts w:eastAsia="Calibri"/>
          <w:szCs w:val="24"/>
        </w:rPr>
        <w:t xml:space="preserve"> </w:t>
      </w:r>
      <w:proofErr w:type="spellStart"/>
      <w:r w:rsidRPr="00CB25EC">
        <w:rPr>
          <w:rFonts w:eastAsia="Calibri"/>
          <w:bCs/>
          <w:szCs w:val="24"/>
        </w:rPr>
        <w:t>шильды</w:t>
      </w:r>
      <w:proofErr w:type="spellEnd"/>
      <w:r w:rsidRPr="00CB25EC">
        <w:rPr>
          <w:rFonts w:eastAsia="Calibri"/>
          <w:bCs/>
          <w:szCs w:val="24"/>
        </w:rPr>
        <w:t xml:space="preserve">, </w:t>
      </w:r>
      <w:r w:rsidRPr="00CB25EC">
        <w:rPr>
          <w:rFonts w:eastAsia="Calibri"/>
          <w:szCs w:val="24"/>
        </w:rPr>
        <w:t>выполненные рельефно-точечным шрифтом Брайля;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5B248C">
        <w:rPr>
          <w:rFonts w:eastAsia="Calibri"/>
          <w:bCs/>
          <w:szCs w:val="24"/>
        </w:rPr>
        <w:t>–</w:t>
      </w:r>
      <w:r w:rsidRPr="00CB25EC">
        <w:rPr>
          <w:rFonts w:eastAsia="Calibri"/>
          <w:bCs/>
          <w:szCs w:val="24"/>
        </w:rPr>
        <w:t xml:space="preserve"> </w:t>
      </w:r>
      <w:proofErr w:type="spellStart"/>
      <w:r w:rsidRPr="00CB25EC">
        <w:rPr>
          <w:rFonts w:eastAsia="Calibri"/>
          <w:bCs/>
          <w:szCs w:val="24"/>
        </w:rPr>
        <w:t>аудиоинформатор</w:t>
      </w:r>
      <w:proofErr w:type="spellEnd"/>
      <w:r w:rsidRPr="00CB25EC">
        <w:rPr>
          <w:rFonts w:eastAsia="Calibri"/>
          <w:bCs/>
          <w:szCs w:val="24"/>
        </w:rPr>
        <w:t xml:space="preserve"> </w:t>
      </w:r>
      <w:r w:rsidRPr="00CB25EC">
        <w:rPr>
          <w:rFonts w:eastAsia="Calibri"/>
          <w:szCs w:val="24"/>
        </w:rPr>
        <w:t>при входе в библиотеку</w:t>
      </w:r>
      <w:r w:rsidRPr="00CB25EC">
        <w:rPr>
          <w:rFonts w:eastAsia="Calibri"/>
          <w:bCs/>
          <w:szCs w:val="24"/>
        </w:rPr>
        <w:t>;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5B248C">
        <w:rPr>
          <w:rFonts w:eastAsia="Calibri"/>
          <w:bCs/>
          <w:szCs w:val="24"/>
        </w:rPr>
        <w:t>–</w:t>
      </w:r>
      <w:r w:rsidRPr="00CB25EC">
        <w:rPr>
          <w:rFonts w:eastAsia="Calibri"/>
          <w:bCs/>
          <w:szCs w:val="24"/>
        </w:rPr>
        <w:t xml:space="preserve"> специализированное стационарное рабочее место для незрячего и слабовидящего </w:t>
      </w:r>
      <w:r w:rsidRPr="00CB25EC">
        <w:rPr>
          <w:rFonts w:eastAsia="Calibri"/>
          <w:szCs w:val="24"/>
        </w:rPr>
        <w:t>пользователя.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Рязанская областная универсальная научная библиотека имени Горького в полной мере оснащена комплексом средств, необходимых для организации максимально комфортного библиотечного обслуживания людей с ограниченными возможностями здоровья: удобный пандус, приспособленные для этих людей туалетные комнаты, в новом корпусе – лифт для подъема на второй этаж, подъемник для поднятия инвалидов в большой и малый конференц-залы, детская комната. 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CB25EC">
        <w:rPr>
          <w:rFonts w:eastAsia="Calibri"/>
          <w:szCs w:val="24"/>
        </w:rPr>
        <w:t>Рязанская областная детская библиотека также оборудована для информационно-библиотечного обслуживания детей с ограниченными возможностями здоровья, организации их досуга и творческой и интеллектуальной реализации.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CB25EC">
        <w:rPr>
          <w:rFonts w:eastAsia="Calibri"/>
          <w:b/>
          <w:szCs w:val="24"/>
        </w:rPr>
        <w:t>4. Социальное, профессиональное партнерство</w:t>
      </w:r>
      <w:r w:rsidRPr="00CB25EC">
        <w:rPr>
          <w:rFonts w:eastAsia="Calibri"/>
          <w:szCs w:val="24"/>
        </w:rPr>
        <w:t xml:space="preserve"> 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CB25EC">
        <w:rPr>
          <w:rFonts w:eastAsia="Calibri"/>
          <w:szCs w:val="24"/>
        </w:rPr>
        <w:t>Общедоступные библиотеки области развивают партнерские отношения с широким кругом заинтересованных структур: учреждениями социальной защиты населения, коррекционными образовательными учреждениями, общественными организациями инвалидов и ветеранов и др.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  <w:u w:val="single"/>
        </w:rPr>
        <w:t>ЦГБ им. С.А. Есенина г. Рязани</w:t>
      </w:r>
      <w:r w:rsidRPr="00CB25EC">
        <w:rPr>
          <w:szCs w:val="24"/>
        </w:rPr>
        <w:t xml:space="preserve"> много лет успешно сотрудничает с ГБСУ РО «Рязанский геронтологический центр им. П.А. </w:t>
      </w:r>
      <w:proofErr w:type="spellStart"/>
      <w:r w:rsidRPr="00CB25EC">
        <w:rPr>
          <w:szCs w:val="24"/>
        </w:rPr>
        <w:t>Мальшина</w:t>
      </w:r>
      <w:proofErr w:type="spellEnd"/>
      <w:r w:rsidRPr="00CB25EC">
        <w:rPr>
          <w:szCs w:val="24"/>
        </w:rPr>
        <w:t>» (</w:t>
      </w:r>
      <w:proofErr w:type="spellStart"/>
      <w:r w:rsidRPr="00CB25EC">
        <w:rPr>
          <w:szCs w:val="24"/>
        </w:rPr>
        <w:t>Мальшинская</w:t>
      </w:r>
      <w:proofErr w:type="spellEnd"/>
      <w:r w:rsidRPr="00CB25EC">
        <w:rPr>
          <w:szCs w:val="24"/>
        </w:rPr>
        <w:t xml:space="preserve"> богадельня). Ежеквартально проводятся культурно-просветительские мероприятия.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  <w:u w:val="single"/>
        </w:rPr>
        <w:t>Библиотека-филиал № 3 ЦБС г. Рязани</w:t>
      </w:r>
      <w:r w:rsidRPr="00CB25EC">
        <w:rPr>
          <w:szCs w:val="24"/>
        </w:rPr>
        <w:t xml:space="preserve"> (библиотека «Возрождение») тесно сотрудничает с Отделением дневного пребывания пенсионеров и инвалидов ГБУ РО «Комплексный центр социального обслуживания населения г. Рязань». Культурно-просветительские мероприятия для пребывающих в Отделении проводятся совместно с храмом Преображения Господня Рязанской епархии.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Большую и плодотворную работу по социокультурной адаптации инвалидов детства проводит </w:t>
      </w:r>
      <w:r w:rsidRPr="00CB25EC">
        <w:rPr>
          <w:szCs w:val="24"/>
          <w:u w:val="single"/>
        </w:rPr>
        <w:t>библиотека-филиал № 9</w:t>
      </w:r>
      <w:r w:rsidRPr="00CB25EC">
        <w:rPr>
          <w:szCs w:val="24"/>
        </w:rPr>
        <w:t xml:space="preserve"> имени П.Н. Васильева (библиотека семейного чтения) ЦБС г. Рязани на основе договора о сотрудничестве и плана совместных мероприятий с Рязанским региональным отделением общероссийской общественной организации «Инвалиды России» </w:t>
      </w:r>
      <w:r w:rsidRPr="00CB25EC">
        <w:rPr>
          <w:szCs w:val="24"/>
        </w:rPr>
        <w:lastRenderedPageBreak/>
        <w:t xml:space="preserve">(Территориальным отделением № 3 г. Рязани РОО ООО ВОИ (Общество инвалидов Железнодорожного района г. Рязани).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На договорной основе строит работу </w:t>
      </w:r>
      <w:r w:rsidRPr="00CB25EC">
        <w:rPr>
          <w:szCs w:val="24"/>
          <w:u w:val="single"/>
        </w:rPr>
        <w:t>библиотека-филиал № 12 ЦБС г. Рязани</w:t>
      </w:r>
      <w:r w:rsidRPr="00CB25EC">
        <w:rPr>
          <w:szCs w:val="24"/>
        </w:rPr>
        <w:t xml:space="preserve"> с Территориальным отделением № 2 Рязанской областной организации РООООО «Всероссийское общество инвалидов» (Общество инвалидов Октябрьского района г. Рязани), ОГБОУ «Рязанская специальная (коррекционная) школа-интернат.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  <w:u w:val="single"/>
        </w:rPr>
        <w:t>Библиотека-филиал № 4 ЦСДБ г. Рязани</w:t>
      </w:r>
      <w:r w:rsidRPr="00CB25EC">
        <w:rPr>
          <w:b/>
          <w:szCs w:val="24"/>
        </w:rPr>
        <w:t xml:space="preserve"> </w:t>
      </w:r>
      <w:r w:rsidRPr="00CB25EC">
        <w:rPr>
          <w:szCs w:val="24"/>
        </w:rPr>
        <w:t>активно работает с воспитанниками Центра психолого-педагогической реабилитации и коррекции детей.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На территории п. Елатьма </w:t>
      </w:r>
      <w:proofErr w:type="spellStart"/>
      <w:r w:rsidRPr="00CB25EC">
        <w:rPr>
          <w:szCs w:val="24"/>
          <w:u w:val="single"/>
        </w:rPr>
        <w:t>Касимовского</w:t>
      </w:r>
      <w:proofErr w:type="spellEnd"/>
      <w:r w:rsidRPr="00CB25EC">
        <w:rPr>
          <w:szCs w:val="24"/>
          <w:u w:val="single"/>
        </w:rPr>
        <w:t xml:space="preserve"> муниципального района</w:t>
      </w:r>
      <w:r w:rsidRPr="00CB25EC">
        <w:rPr>
          <w:szCs w:val="24"/>
        </w:rPr>
        <w:t xml:space="preserve"> располагается множество социальных учреждений, с которыми у </w:t>
      </w:r>
      <w:r w:rsidRPr="00CB25EC">
        <w:rPr>
          <w:szCs w:val="24"/>
          <w:u w:val="single"/>
        </w:rPr>
        <w:t xml:space="preserve">Центральной районной </w:t>
      </w:r>
      <w:proofErr w:type="spellStart"/>
      <w:r w:rsidRPr="00CB25EC">
        <w:rPr>
          <w:szCs w:val="24"/>
          <w:u w:val="single"/>
        </w:rPr>
        <w:t>межпоселенческой</w:t>
      </w:r>
      <w:proofErr w:type="spellEnd"/>
      <w:r w:rsidRPr="00CB25EC">
        <w:rPr>
          <w:szCs w:val="24"/>
          <w:u w:val="single"/>
        </w:rPr>
        <w:t xml:space="preserve"> библиотеки</w:t>
      </w:r>
      <w:r w:rsidRPr="00CB25EC">
        <w:rPr>
          <w:szCs w:val="24"/>
        </w:rPr>
        <w:t xml:space="preserve"> налажены партнерские отношения. Это </w:t>
      </w:r>
      <w:proofErr w:type="spellStart"/>
      <w:r w:rsidRPr="00CB25EC">
        <w:rPr>
          <w:szCs w:val="24"/>
        </w:rPr>
        <w:t>Елатомский</w:t>
      </w:r>
      <w:proofErr w:type="spellEnd"/>
      <w:r w:rsidRPr="00CB25EC">
        <w:rPr>
          <w:szCs w:val="24"/>
        </w:rPr>
        <w:t xml:space="preserve"> и </w:t>
      </w:r>
      <w:proofErr w:type="spellStart"/>
      <w:r w:rsidRPr="00CB25EC">
        <w:rPr>
          <w:szCs w:val="24"/>
        </w:rPr>
        <w:t>Иванчиновский</w:t>
      </w:r>
      <w:proofErr w:type="spellEnd"/>
      <w:r w:rsidRPr="00CB25EC">
        <w:rPr>
          <w:szCs w:val="24"/>
        </w:rPr>
        <w:t xml:space="preserve"> психоневрологические интернаты; специальная коррекционная школа-интернат для детей-сирот и детей, оставшихся без попечения родителей; дошкольный детский дом. В п. </w:t>
      </w:r>
      <w:proofErr w:type="spellStart"/>
      <w:r w:rsidRPr="00CB25EC">
        <w:rPr>
          <w:szCs w:val="24"/>
        </w:rPr>
        <w:t>Лашма</w:t>
      </w:r>
      <w:proofErr w:type="spellEnd"/>
      <w:r w:rsidRPr="00CB25EC">
        <w:rPr>
          <w:szCs w:val="24"/>
        </w:rPr>
        <w:t xml:space="preserve"> </w:t>
      </w:r>
      <w:proofErr w:type="spellStart"/>
      <w:r w:rsidRPr="00CB25EC">
        <w:rPr>
          <w:szCs w:val="24"/>
        </w:rPr>
        <w:t>Касимовского</w:t>
      </w:r>
      <w:proofErr w:type="spellEnd"/>
      <w:r w:rsidRPr="00CB25EC">
        <w:rPr>
          <w:szCs w:val="24"/>
        </w:rPr>
        <w:t xml:space="preserve"> муниципального района – дом-интернат общего типа для престарелых и инвалидов. Там организовано </w:t>
      </w:r>
      <w:proofErr w:type="spellStart"/>
      <w:r w:rsidRPr="00CB25EC">
        <w:rPr>
          <w:szCs w:val="24"/>
        </w:rPr>
        <w:t>внестационарное</w:t>
      </w:r>
      <w:proofErr w:type="spellEnd"/>
      <w:r w:rsidRPr="00CB25EC">
        <w:rPr>
          <w:szCs w:val="24"/>
        </w:rPr>
        <w:t xml:space="preserve"> библиотечное обслуживание по форме «коллективный абонемент».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  <w:u w:val="single"/>
        </w:rPr>
        <w:t xml:space="preserve">Детская библиотека </w:t>
      </w:r>
      <w:proofErr w:type="spellStart"/>
      <w:r w:rsidRPr="00CB25EC">
        <w:rPr>
          <w:szCs w:val="24"/>
          <w:u w:val="single"/>
        </w:rPr>
        <w:t>Пронского</w:t>
      </w:r>
      <w:proofErr w:type="spellEnd"/>
      <w:r w:rsidRPr="00CB25EC">
        <w:rPr>
          <w:szCs w:val="24"/>
          <w:u w:val="single"/>
        </w:rPr>
        <w:t xml:space="preserve"> муниципального района</w:t>
      </w:r>
      <w:r w:rsidRPr="00CB25EC">
        <w:rPr>
          <w:szCs w:val="24"/>
        </w:rPr>
        <w:t xml:space="preserve"> активно сотрудничает с Архангельской коррекционной школой-интернатом.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rFonts w:eastAsia="Calibri"/>
          <w:szCs w:val="24"/>
        </w:rPr>
        <w:t xml:space="preserve">Обмен опытом работы с коллегами – это процесс взаимного обогащения идеями и знаниями, он необходим всем для профессионального развития. </w:t>
      </w:r>
      <w:r w:rsidRPr="00CB25EC">
        <w:rPr>
          <w:szCs w:val="24"/>
        </w:rPr>
        <w:t>Успешное функционирование системы социального партнерства способствует созданию позитивного имиджа библиотек в регионе, формированию надежной репутации среди широкой общественности.</w:t>
      </w:r>
    </w:p>
    <w:p w:rsidR="005B248C" w:rsidRPr="00CB25EC" w:rsidRDefault="005B248C" w:rsidP="005B248C">
      <w:pPr>
        <w:spacing w:after="0" w:line="240" w:lineRule="auto"/>
        <w:ind w:firstLine="567"/>
        <w:textAlignment w:val="top"/>
        <w:rPr>
          <w:szCs w:val="24"/>
        </w:rPr>
      </w:pPr>
      <w:r w:rsidRPr="00CB25EC">
        <w:rPr>
          <w:szCs w:val="24"/>
        </w:rPr>
        <w:t xml:space="preserve">Среди читателей-инвалидов особую и довольно значительную группу составляют люди, полностью или частично утратившие зрение. Зависимость незрячего человека от окружающей среды, других людей чрезвычайно велика. Даже частичная компенсация этой зависимости существенно облегчает ему жизнь. В этой связи социальная роль и общественная значимость </w:t>
      </w:r>
      <w:r w:rsidRPr="00CB25EC">
        <w:rPr>
          <w:szCs w:val="24"/>
          <w:u w:val="single"/>
        </w:rPr>
        <w:t>Рязанской областной специальной библиотеки для слепых</w:t>
      </w:r>
      <w:r w:rsidRPr="00CB25EC">
        <w:rPr>
          <w:szCs w:val="24"/>
        </w:rPr>
        <w:t xml:space="preserve"> как регионального центра социокультурной реабилитации/</w:t>
      </w:r>
      <w:proofErr w:type="spellStart"/>
      <w:r w:rsidRPr="00CB25EC">
        <w:rPr>
          <w:szCs w:val="24"/>
        </w:rPr>
        <w:t>абилитации</w:t>
      </w:r>
      <w:proofErr w:type="spellEnd"/>
      <w:r w:rsidRPr="00CB25EC">
        <w:rPr>
          <w:szCs w:val="24"/>
        </w:rPr>
        <w:t xml:space="preserve"> инвалидов по зрению состоит в выполняемых ею функциях – информационной, культурной, образовательной, реабилитационной. 26 октября 2018 года в ГБУК «РОСБС» специалисты библиотеки приняли участие в работе круглого стола «Сопричастность. Партнерство. Содействие: формирование инклюзивной культурной среды». 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CB25EC">
        <w:rPr>
          <w:rFonts w:eastAsia="Calibri"/>
          <w:szCs w:val="24"/>
        </w:rPr>
        <w:t xml:space="preserve">17 апреля 2018 г. в Доме общественных организаций в рамках празднования 60-летия Рязанской областной специальной библиотеки для слепых состоялась межрегиональная конференция «Библиотечное пространство для особенных пользователей». Вехи развития, специфику работы библиотеки и ее место в региональной культурной среде обозначила в своем докладе «Аптека для души»: к 60-летию Рязанской областной специальной библиотеки для слепых» директор Рязанской областной специальной библиотеки для слепых Лунева Ольга Александровна. Специальным мероприятием конференции стало театрализованное представление с </w:t>
      </w:r>
      <w:proofErr w:type="spellStart"/>
      <w:r w:rsidRPr="00CB25EC">
        <w:rPr>
          <w:rFonts w:eastAsia="Calibri"/>
          <w:szCs w:val="24"/>
        </w:rPr>
        <w:t>тифлокомментарием</w:t>
      </w:r>
      <w:proofErr w:type="spellEnd"/>
      <w:r w:rsidRPr="00CB25EC">
        <w:rPr>
          <w:rFonts w:eastAsia="Calibri"/>
          <w:szCs w:val="24"/>
        </w:rPr>
        <w:t xml:space="preserve"> «Просто Мария» (по мотивам пьесы </w:t>
      </w:r>
      <w:proofErr w:type="spellStart"/>
      <w:r w:rsidRPr="00CB25EC">
        <w:rPr>
          <w:rFonts w:eastAsia="Calibri"/>
          <w:szCs w:val="24"/>
        </w:rPr>
        <w:t>Павло</w:t>
      </w:r>
      <w:proofErr w:type="spellEnd"/>
      <w:r w:rsidRPr="00CB25EC">
        <w:rPr>
          <w:rFonts w:eastAsia="Calibri"/>
          <w:szCs w:val="24"/>
        </w:rPr>
        <w:t xml:space="preserve"> </w:t>
      </w:r>
      <w:proofErr w:type="spellStart"/>
      <w:r w:rsidRPr="00CB25EC">
        <w:rPr>
          <w:rFonts w:eastAsia="Calibri"/>
          <w:szCs w:val="24"/>
        </w:rPr>
        <w:t>Арье</w:t>
      </w:r>
      <w:proofErr w:type="spellEnd"/>
      <w:r w:rsidRPr="00CB25EC">
        <w:rPr>
          <w:rFonts w:eastAsia="Calibri"/>
          <w:szCs w:val="24"/>
        </w:rPr>
        <w:t>), подготовленное студенческим театром «Дом напротив» кафедры искусств Рязанского филиала Московского государственного института культуры, художественный руководитель курса – кандидат искусствоведения, доцент Роман Евгеньевич Маркин. Это первая региональная попытка адаптировать театральную постановку для незрячих и слабовидящих людей, инициированная Рязанской областной специальной библиотекой для слепых. По завершении спектакля участники конференции и зрители (приглашенные читатели библиотеки) приняли участие в его обсуждении, обменялись впечатлениями и пожеланиями.</w:t>
      </w:r>
    </w:p>
    <w:p w:rsidR="005B248C" w:rsidRPr="00CB25EC" w:rsidRDefault="005B248C" w:rsidP="005B248C">
      <w:pPr>
        <w:spacing w:after="0" w:line="240" w:lineRule="auto"/>
        <w:ind w:firstLine="567"/>
        <w:rPr>
          <w:rFonts w:eastAsia="Calibri"/>
          <w:szCs w:val="24"/>
        </w:rPr>
      </w:pPr>
      <w:r w:rsidRPr="00CB25EC">
        <w:rPr>
          <w:rFonts w:eastAsia="Calibri"/>
          <w:szCs w:val="24"/>
        </w:rPr>
        <w:t>В работе конференции приняли участие более 40 библиотечных и музейных специалистов из 6 регионов Российской Федерации.</w:t>
      </w:r>
    </w:p>
    <w:p w:rsidR="005B248C" w:rsidRPr="00CB25EC" w:rsidRDefault="005B248C" w:rsidP="005B248C">
      <w:pPr>
        <w:spacing w:after="0" w:line="240" w:lineRule="auto"/>
        <w:ind w:firstLine="567"/>
        <w:textAlignment w:val="top"/>
        <w:rPr>
          <w:szCs w:val="24"/>
        </w:rPr>
      </w:pPr>
      <w:r w:rsidRPr="00CB25EC">
        <w:rPr>
          <w:szCs w:val="24"/>
        </w:rPr>
        <w:t xml:space="preserve">Детские, школьные библиотеки, являясь социально-ориентированными учреждениями, всегда предоставляли услуги различным категориям детей, в том числе – детям с ограниченными возможностями здоровья. В последнее время это направление деятельности стало еще более актуальным. Задача библиотек – имеющимися средствами, и прежде всего информационными ресурсами, способствовать вхождению детей с ОВЗ в социум, обращая особое внимание на </w:t>
      </w:r>
      <w:r w:rsidRPr="00CB25EC">
        <w:rPr>
          <w:szCs w:val="24"/>
        </w:rPr>
        <w:lastRenderedPageBreak/>
        <w:t>социальную интеграцию, когда вполне обычные и «особые» дети могут общаться друг с другом на равных.</w:t>
      </w:r>
    </w:p>
    <w:p w:rsidR="005B248C" w:rsidRPr="00CB25EC" w:rsidRDefault="005B248C" w:rsidP="005B248C">
      <w:pPr>
        <w:spacing w:after="0" w:line="240" w:lineRule="auto"/>
        <w:ind w:firstLine="567"/>
        <w:textAlignment w:val="top"/>
        <w:rPr>
          <w:szCs w:val="24"/>
        </w:rPr>
      </w:pPr>
      <w:r w:rsidRPr="00CB25EC">
        <w:rPr>
          <w:szCs w:val="24"/>
        </w:rPr>
        <w:t xml:space="preserve">18 октября 2018 года на базе </w:t>
      </w:r>
      <w:r w:rsidRPr="00CB25EC">
        <w:rPr>
          <w:szCs w:val="24"/>
          <w:u w:val="single"/>
        </w:rPr>
        <w:t>библиотеки-филиала № 5 МБУК «ЦСДБ города Рязани»</w:t>
      </w:r>
      <w:r w:rsidRPr="00CB25EC">
        <w:rPr>
          <w:szCs w:val="24"/>
        </w:rPr>
        <w:t xml:space="preserve"> состоялся семинар «Работа с детьми с ОВЗ в детских и школьных библиотеках» (совместно с Региональным методическим центром по работе с инвалидами ГБУК РО «РОСБС»).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В </w:t>
      </w:r>
      <w:r w:rsidRPr="00CB25EC">
        <w:rPr>
          <w:szCs w:val="24"/>
          <w:u w:val="single"/>
        </w:rPr>
        <w:t xml:space="preserve">Центральной районной </w:t>
      </w:r>
      <w:proofErr w:type="spellStart"/>
      <w:r w:rsidRPr="00CB25EC">
        <w:rPr>
          <w:szCs w:val="24"/>
          <w:u w:val="single"/>
        </w:rPr>
        <w:t>межпоселенческой</w:t>
      </w:r>
      <w:proofErr w:type="spellEnd"/>
      <w:r w:rsidRPr="00CB25EC">
        <w:rPr>
          <w:szCs w:val="24"/>
          <w:u w:val="single"/>
        </w:rPr>
        <w:t xml:space="preserve"> библиотеке Рязанского муниципального района </w:t>
      </w:r>
      <w:r w:rsidRPr="00CB25EC">
        <w:rPr>
          <w:szCs w:val="24"/>
        </w:rPr>
        <w:t xml:space="preserve">для сотрудников сельских библиотек района состоялся семинар по работе с инвалидами «Доступная среда в библиотеке: книга в социальном обслуживании». Участие в семинаре приняли специалисты областных и </w:t>
      </w:r>
      <w:proofErr w:type="gramStart"/>
      <w:r w:rsidRPr="00CB25EC">
        <w:rPr>
          <w:szCs w:val="24"/>
        </w:rPr>
        <w:t>районных социальных учреждений</w:t>
      </w:r>
      <w:proofErr w:type="gramEnd"/>
      <w:r w:rsidRPr="00CB25EC">
        <w:rPr>
          <w:szCs w:val="24"/>
        </w:rPr>
        <w:t xml:space="preserve"> и организаций. Сотрудники центральной библиотеки рекомендовали работникам сельских библиотек методическое обеспечение данной работы: игротеку, фильмотеку, выделить специальный документальный фонд «Книги об особых людях», тематику мероприятий. Была проведена консультация «Дети-инвалиды в библиотечном пространстве». Вниманию библиотекарей была представлена выставка «Книги, помогающие жить».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В </w:t>
      </w:r>
      <w:r w:rsidRPr="00CB25EC">
        <w:rPr>
          <w:szCs w:val="24"/>
          <w:u w:val="single"/>
        </w:rPr>
        <w:t>центральной библиотеке Спасского муниципального района</w:t>
      </w:r>
      <w:r w:rsidRPr="00CB25EC">
        <w:rPr>
          <w:szCs w:val="24"/>
        </w:rPr>
        <w:t xml:space="preserve"> инвалиды приняли участие в проведении круглого стола «Предоставление срочных социальных услуг».</w:t>
      </w:r>
    </w:p>
    <w:p w:rsidR="005B248C" w:rsidRPr="00CB25EC" w:rsidRDefault="005B248C" w:rsidP="005B248C">
      <w:pPr>
        <w:spacing w:after="0" w:line="240" w:lineRule="auto"/>
        <w:ind w:firstLine="567"/>
        <w:rPr>
          <w:b/>
          <w:szCs w:val="24"/>
        </w:rPr>
      </w:pPr>
      <w:r w:rsidRPr="00CB25EC">
        <w:rPr>
          <w:b/>
          <w:szCs w:val="24"/>
        </w:rPr>
        <w:t>Заключение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По мере появления дополнительных финансовых, материально-технических возможностей библиотеки должны стремиться к: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 xml:space="preserve">- организации и обеспечению доступной физической среды, повышению комфортности и безопасности при перемещении по библиотеке всем категориям инвалидов; 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- исчерпывающему информированию о возможностях библиотеки по обслуживанию инвалидов;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- расширению перечня сервисов и услуг, предоставляемых инвалидам;</w:t>
      </w:r>
    </w:p>
    <w:p w:rsidR="005B248C" w:rsidRPr="00CB25EC" w:rsidRDefault="005B248C" w:rsidP="005B248C">
      <w:pPr>
        <w:spacing w:after="0" w:line="240" w:lineRule="auto"/>
        <w:ind w:firstLine="567"/>
        <w:rPr>
          <w:szCs w:val="24"/>
        </w:rPr>
      </w:pPr>
      <w:r w:rsidRPr="00CB25EC">
        <w:rPr>
          <w:szCs w:val="24"/>
        </w:rPr>
        <w:t>- формированию информационных ресурсов на различных видах носителей, в том числе по проблемам инвалидов, правовой и социальной защите, тематике образования, социальной адаптации и трудоустройства инвалидов.</w:t>
      </w:r>
    </w:p>
    <w:p w:rsidR="005B248C" w:rsidRDefault="005B248C" w:rsidP="005B248C">
      <w:pPr>
        <w:spacing w:after="14" w:line="266" w:lineRule="auto"/>
        <w:ind w:left="5670"/>
        <w:jc w:val="left"/>
      </w:pPr>
    </w:p>
    <w:p w:rsidR="005B248C" w:rsidRDefault="005B248C" w:rsidP="005B248C">
      <w:pPr>
        <w:spacing w:after="14" w:line="266" w:lineRule="auto"/>
        <w:ind w:left="5670"/>
        <w:jc w:val="left"/>
      </w:pPr>
    </w:p>
    <w:p w:rsidR="005B248C" w:rsidRDefault="005B248C" w:rsidP="005B248C">
      <w:pPr>
        <w:spacing w:after="14" w:line="266" w:lineRule="auto"/>
        <w:ind w:left="5670"/>
        <w:jc w:val="left"/>
      </w:pPr>
      <w:r>
        <w:t>Вошкина Л.В., гл. библиотекарь</w:t>
      </w:r>
    </w:p>
    <w:p w:rsidR="005B248C" w:rsidRDefault="005B248C" w:rsidP="005B248C">
      <w:pPr>
        <w:spacing w:after="14" w:line="266" w:lineRule="auto"/>
        <w:ind w:left="5670"/>
        <w:jc w:val="left"/>
      </w:pPr>
      <w:r>
        <w:t>Регионального методического</w:t>
      </w:r>
    </w:p>
    <w:p w:rsidR="002E5761" w:rsidRDefault="005B248C" w:rsidP="005B248C">
      <w:pPr>
        <w:spacing w:after="14" w:line="266" w:lineRule="auto"/>
        <w:ind w:left="5670"/>
        <w:jc w:val="left"/>
      </w:pPr>
      <w:r>
        <w:t xml:space="preserve">центра по работе с инвалидами </w:t>
      </w:r>
    </w:p>
    <w:sectPr w:rsidR="002E5761">
      <w:pgSz w:w="11906" w:h="16838"/>
      <w:pgMar w:top="1137" w:right="844" w:bottom="118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4786"/>
    <w:multiLevelType w:val="hybridMultilevel"/>
    <w:tmpl w:val="D36A4B34"/>
    <w:lvl w:ilvl="0" w:tplc="9264A9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5C4E35"/>
    <w:multiLevelType w:val="hybridMultilevel"/>
    <w:tmpl w:val="2B329FAA"/>
    <w:lvl w:ilvl="0" w:tplc="E3FCD520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206AA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671C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0F47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6F1C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A911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2528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0AC9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6E9C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8A0329"/>
    <w:multiLevelType w:val="hybridMultilevel"/>
    <w:tmpl w:val="D81E98B0"/>
    <w:lvl w:ilvl="0" w:tplc="73D0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C2D3C"/>
    <w:multiLevelType w:val="hybridMultilevel"/>
    <w:tmpl w:val="300CA88A"/>
    <w:lvl w:ilvl="0" w:tplc="4216965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C53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E55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0A9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DED1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CD1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C73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452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C5A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864B66"/>
    <w:multiLevelType w:val="hybridMultilevel"/>
    <w:tmpl w:val="DE3E8A36"/>
    <w:lvl w:ilvl="0" w:tplc="8A2057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05F46"/>
    <w:multiLevelType w:val="hybridMultilevel"/>
    <w:tmpl w:val="7C94E120"/>
    <w:lvl w:ilvl="0" w:tplc="4C5262BC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AF1E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6AD1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2A7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64FC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A9DB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4DA6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6A749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ED74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D639FF"/>
    <w:multiLevelType w:val="hybridMultilevel"/>
    <w:tmpl w:val="5F689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94906"/>
    <w:multiLevelType w:val="hybridMultilevel"/>
    <w:tmpl w:val="56E87E38"/>
    <w:lvl w:ilvl="0" w:tplc="894A69F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AC0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EA4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E41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4C1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810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630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4B0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E1B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F7617E"/>
    <w:multiLevelType w:val="hybridMultilevel"/>
    <w:tmpl w:val="D408C0E6"/>
    <w:lvl w:ilvl="0" w:tplc="EA0A13F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00F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4DF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6B1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4A4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AF1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D41B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EE8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C82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E90E6A"/>
    <w:multiLevelType w:val="hybridMultilevel"/>
    <w:tmpl w:val="454E1632"/>
    <w:lvl w:ilvl="0" w:tplc="8A2057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C75C2"/>
    <w:multiLevelType w:val="hybridMultilevel"/>
    <w:tmpl w:val="A4E6A3FC"/>
    <w:lvl w:ilvl="0" w:tplc="73D053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A6535BC"/>
    <w:multiLevelType w:val="hybridMultilevel"/>
    <w:tmpl w:val="657468DA"/>
    <w:lvl w:ilvl="0" w:tplc="73D053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0A4DF54">
      <w:start w:val="1"/>
      <w:numFmt w:val="bullet"/>
      <w:lvlText w:val="-"/>
      <w:lvlJc w:val="left"/>
      <w:pPr>
        <w:ind w:left="152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7B0A7665"/>
    <w:multiLevelType w:val="hybridMultilevel"/>
    <w:tmpl w:val="BC1C01F4"/>
    <w:lvl w:ilvl="0" w:tplc="4010214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EEF2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A54D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0955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EA0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0405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CEF0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4A21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85F2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E075E1"/>
    <w:multiLevelType w:val="hybridMultilevel"/>
    <w:tmpl w:val="1B72622A"/>
    <w:lvl w:ilvl="0" w:tplc="7C625784">
      <w:start w:val="1"/>
      <w:numFmt w:val="bullet"/>
      <w:lvlText w:val="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0D79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439B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680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E9C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8E4FE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A071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6FDA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C28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61"/>
    <w:rsid w:val="002E5761"/>
    <w:rsid w:val="005B248C"/>
    <w:rsid w:val="005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5FB4D-6466-4C71-B20E-78D78A05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od-kasimov.ru/news/media/2018/6/5/detstvu-solntse-podarite/" TargetMode="External"/><Relationship Id="rId5" Type="http://schemas.openxmlformats.org/officeDocument/2006/relationships/hyperlink" Target="http://kasimovcb.ru/vstrechu-priurochili-k-mezhdunarodnomu-dnyu-slepy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5301</Words>
  <Characters>30219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Наталья</dc:creator>
  <cp:keywords/>
  <cp:lastModifiedBy>Пользователь Windows</cp:lastModifiedBy>
  <cp:revision>2</cp:revision>
  <dcterms:created xsi:type="dcterms:W3CDTF">2020-02-26T12:50:00Z</dcterms:created>
  <dcterms:modified xsi:type="dcterms:W3CDTF">2020-02-26T12:50:00Z</dcterms:modified>
</cp:coreProperties>
</file>